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D859C" w14:textId="0F040C06" w:rsidR="00EF7340" w:rsidRPr="00EF7340" w:rsidRDefault="001510C4" w:rsidP="00EF7340">
      <w:pPr>
        <w:rPr>
          <w:rFonts w:ascii="Arial" w:eastAsia="宋体" w:hAnsi="Arial"/>
          <w:b/>
          <w:noProof/>
          <w:sz w:val="24"/>
          <w:szCs w:val="24"/>
          <w:lang w:eastAsia="zh-CN"/>
        </w:rPr>
      </w:pPr>
      <w:bookmarkStart w:id="0" w:name="_Toc193024528"/>
      <w:r w:rsidRPr="006A1A3E">
        <w:rPr>
          <w:rFonts w:eastAsia="宋体" w:hint="eastAsia"/>
          <w:b/>
          <w:sz w:val="24"/>
          <w:szCs w:val="24"/>
          <w:lang w:eastAsia="zh-CN"/>
        </w:rPr>
        <w:t xml:space="preserve">3GPP </w:t>
      </w:r>
      <w:r w:rsidRPr="006A1A3E">
        <w:rPr>
          <w:rFonts w:eastAsia="宋体"/>
          <w:b/>
          <w:sz w:val="24"/>
          <w:szCs w:val="24"/>
          <w:lang w:eastAsia="zh-CN"/>
        </w:rPr>
        <w:t>TSG-RAN WG</w:t>
      </w:r>
      <w:r w:rsidRPr="006A1A3E">
        <w:rPr>
          <w:rFonts w:eastAsia="宋体" w:hint="eastAsia"/>
          <w:b/>
          <w:sz w:val="24"/>
          <w:szCs w:val="24"/>
          <w:lang w:eastAsia="zh-CN"/>
        </w:rPr>
        <w:t>4</w:t>
      </w:r>
      <w:r w:rsidRPr="006A1A3E">
        <w:rPr>
          <w:rFonts w:eastAsia="宋体"/>
          <w:b/>
          <w:sz w:val="24"/>
          <w:szCs w:val="24"/>
          <w:lang w:eastAsia="zh-CN"/>
        </w:rPr>
        <w:t xml:space="preserve"> </w:t>
      </w:r>
      <w:r w:rsidRPr="006A1A3E">
        <w:rPr>
          <w:rFonts w:eastAsia="宋体" w:hint="eastAsia"/>
          <w:b/>
          <w:sz w:val="24"/>
          <w:szCs w:val="24"/>
          <w:lang w:eastAsia="zh-CN"/>
        </w:rPr>
        <w:t>Meeting #7</w:t>
      </w:r>
      <w:r w:rsidR="00A22AEB">
        <w:rPr>
          <w:rFonts w:eastAsia="宋体" w:hint="eastAsia"/>
          <w:b/>
          <w:sz w:val="24"/>
          <w:szCs w:val="24"/>
          <w:lang w:eastAsia="zh-CN"/>
        </w:rPr>
        <w:t>8</w:t>
      </w:r>
      <w:r w:rsidR="00EF7340">
        <w:rPr>
          <w:rFonts w:eastAsia="宋体" w:hint="eastAsia"/>
          <w:sz w:val="24"/>
          <w:szCs w:val="24"/>
          <w:lang w:eastAsia="zh-CN"/>
        </w:rPr>
        <w:t xml:space="preserve">           </w:t>
      </w:r>
      <w:r w:rsidRPr="008327D0">
        <w:rPr>
          <w:rFonts w:eastAsia="宋体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1A04F1">
        <w:rPr>
          <w:rFonts w:eastAsia="宋体" w:hint="eastAsia"/>
          <w:sz w:val="24"/>
          <w:szCs w:val="24"/>
          <w:lang w:eastAsia="zh-CN"/>
        </w:rPr>
        <w:t xml:space="preserve">     </w:t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1A04F1">
        <w:rPr>
          <w:rFonts w:eastAsia="宋体" w:hint="eastAsia"/>
          <w:sz w:val="24"/>
          <w:szCs w:val="24"/>
          <w:lang w:eastAsia="zh-CN"/>
        </w:rPr>
        <w:t xml:space="preserve">  </w:t>
      </w:r>
      <w:r w:rsidR="00EF7340" w:rsidRPr="00EF7340">
        <w:rPr>
          <w:rFonts w:ascii="Arial" w:eastAsia="宋体" w:hAnsi="Arial"/>
          <w:b/>
          <w:noProof/>
          <w:sz w:val="24"/>
          <w:szCs w:val="24"/>
          <w:lang w:eastAsia="zh-CN"/>
        </w:rPr>
        <w:t>R4-</w:t>
      </w:r>
      <w:r w:rsidR="003763A5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160538</w:t>
      </w:r>
    </w:p>
    <w:p w14:paraId="4AB2DC44" w14:textId="618B3BC7" w:rsidR="001510C4" w:rsidRPr="003139A0" w:rsidRDefault="00A22AEB" w:rsidP="003139A0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Malta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szCs w:val="24"/>
          <w:lang w:eastAsia="zh-CN"/>
        </w:rPr>
        <w:t xml:space="preserve"> 15-19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hint="eastAsia"/>
          <w:b/>
          <w:noProof/>
          <w:sz w:val="24"/>
          <w:szCs w:val="24"/>
          <w:lang w:eastAsia="zh-CN"/>
        </w:rPr>
        <w:t>Feb</w:t>
      </w:r>
      <w:r w:rsidR="001510C4">
        <w:rPr>
          <w:rFonts w:eastAsia="宋体" w:hint="eastAsia"/>
          <w:b/>
          <w:noProof/>
          <w:sz w:val="24"/>
          <w:szCs w:val="24"/>
          <w:lang w:eastAsia="zh-CN"/>
        </w:rPr>
        <w:t xml:space="preserve">.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2016</w:t>
      </w:r>
    </w:p>
    <w:p w14:paraId="4AB8E84E" w14:textId="198A0DF7" w:rsidR="001510C4" w:rsidRPr="00C32A40" w:rsidRDefault="001510C4" w:rsidP="001510C4">
      <w:pPr>
        <w:pStyle w:val="a6"/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1" w:name="OLE_LINK1"/>
      <w:bookmarkStart w:id="2" w:name="OLE_LINK2"/>
      <w:r w:rsidR="00E00E50">
        <w:rPr>
          <w:rFonts w:hint="eastAsia"/>
          <w:sz w:val="24"/>
          <w:szCs w:val="24"/>
          <w:lang w:val="en-US" w:eastAsia="zh-CN"/>
        </w:rPr>
        <w:t xml:space="preserve">MSR </w:t>
      </w:r>
      <w:r w:rsidR="003139A0">
        <w:rPr>
          <w:rFonts w:cs="Arial"/>
          <w:sz w:val="28"/>
          <w:szCs w:val="28"/>
          <w:lang w:val="en-US" w:eastAsia="zh-CN"/>
        </w:rPr>
        <w:t>RF requirement for NB-</w:t>
      </w:r>
      <w:r w:rsidR="00901869">
        <w:rPr>
          <w:rFonts w:cs="Arial"/>
          <w:sz w:val="28"/>
          <w:szCs w:val="28"/>
          <w:lang w:val="en-US" w:eastAsia="zh-CN"/>
        </w:rPr>
        <w:t>IoT</w:t>
      </w:r>
    </w:p>
    <w:bookmarkEnd w:id="1"/>
    <w:bookmarkEnd w:id="2"/>
    <w:p w14:paraId="32B4DCBE" w14:textId="77777777" w:rsidR="001510C4" w:rsidRPr="008327D0" w:rsidRDefault="001510C4" w:rsidP="001510C4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5F8527C8" w14:textId="378254E4" w:rsidR="001510C4" w:rsidRPr="00811ED1" w:rsidRDefault="001510C4" w:rsidP="001510C4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291623">
        <w:rPr>
          <w:rFonts w:eastAsia="宋体" w:hint="eastAsia"/>
          <w:sz w:val="24"/>
          <w:szCs w:val="24"/>
          <w:lang w:eastAsia="zh-CN"/>
        </w:rPr>
        <w:t>6.23.4</w:t>
      </w:r>
    </w:p>
    <w:p w14:paraId="12541DCB" w14:textId="69D5C055" w:rsidR="001510C4" w:rsidRPr="00811ED1" w:rsidRDefault="001510C4" w:rsidP="00F777DE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DA3822">
        <w:rPr>
          <w:rFonts w:eastAsia="宋体" w:cs="Arial" w:hint="eastAsia"/>
          <w:color w:val="262626"/>
          <w:sz w:val="24"/>
          <w:szCs w:val="24"/>
          <w:lang w:val="en-US" w:eastAsia="zh-CN"/>
        </w:rPr>
        <w:t>Approval</w:t>
      </w:r>
    </w:p>
    <w:p w14:paraId="4007AB12" w14:textId="77777777" w:rsidR="001510C4" w:rsidRPr="002005BE" w:rsidRDefault="001510C4" w:rsidP="001510C4">
      <w:pPr>
        <w:pStyle w:val="a6"/>
        <w:tabs>
          <w:tab w:val="left" w:pos="2160"/>
        </w:tabs>
        <w:jc w:val="both"/>
        <w:rPr>
          <w:rFonts w:eastAsia="宋体"/>
          <w:sz w:val="20"/>
          <w:lang w:eastAsia="zh-CN"/>
        </w:rPr>
      </w:pPr>
    </w:p>
    <w:p w14:paraId="013A9F78" w14:textId="77777777" w:rsidR="001510C4" w:rsidRPr="0022610E" w:rsidRDefault="001510C4" w:rsidP="001510C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41046E79" w14:textId="043A18F4" w:rsidR="00B9196E" w:rsidRPr="00A06710" w:rsidRDefault="00183570" w:rsidP="00377F63">
      <w:pPr>
        <w:ind w:right="-99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 w:rsidR="00450A79">
        <w:rPr>
          <w:rFonts w:eastAsia="宋体"/>
          <w:lang w:eastAsia="zh-CN"/>
        </w:rPr>
        <w:t>Budapest</w:t>
      </w:r>
      <w:r w:rsidR="00450A79">
        <w:rPr>
          <w:rFonts w:eastAsia="宋体" w:hint="eastAsia"/>
          <w:lang w:eastAsia="zh-CN"/>
        </w:rPr>
        <w:t xml:space="preserve"> Ad-Hoc meeting, a way forward </w:t>
      </w:r>
      <w:r w:rsidR="003763A5">
        <w:rPr>
          <w:rFonts w:eastAsia="宋体" w:hint="eastAsia"/>
          <w:lang w:eastAsia="zh-CN"/>
        </w:rPr>
        <w:t xml:space="preserve">[1] </w:t>
      </w:r>
      <w:bookmarkStart w:id="3" w:name="_GoBack"/>
      <w:bookmarkEnd w:id="3"/>
      <w:r w:rsidR="00450A79">
        <w:rPr>
          <w:rFonts w:eastAsia="宋体" w:hint="eastAsia"/>
          <w:lang w:eastAsia="zh-CN"/>
        </w:rPr>
        <w:t xml:space="preserve">was agreed for single RAT NB-IoT RF reuquirment including standalone and in/guard-band operation. </w:t>
      </w:r>
      <w:r w:rsidR="00450A79">
        <w:rPr>
          <w:rFonts w:eastAsia="宋体"/>
          <w:lang w:eastAsia="zh-CN"/>
        </w:rPr>
        <w:t>I</w:t>
      </w:r>
      <w:r w:rsidR="00450A79">
        <w:rPr>
          <w:rFonts w:eastAsia="宋体" w:hint="eastAsia"/>
          <w:lang w:eastAsia="zh-CN"/>
        </w:rPr>
        <w:t xml:space="preserve">n </w:t>
      </w:r>
      <w:r>
        <w:rPr>
          <w:rFonts w:eastAsia="宋体" w:hint="eastAsia"/>
          <w:lang w:eastAsia="zh-CN"/>
        </w:rPr>
        <w:t>t</w:t>
      </w:r>
      <w:r w:rsidR="00DC5DC6">
        <w:rPr>
          <w:rFonts w:eastAsia="宋体" w:hint="eastAsia"/>
          <w:lang w:eastAsia="zh-CN"/>
        </w:rPr>
        <w:t>his paper,</w:t>
      </w:r>
      <w:r w:rsidR="00377F63">
        <w:rPr>
          <w:rFonts w:eastAsia="宋体" w:hint="eastAsia"/>
          <w:lang w:eastAsia="zh-CN"/>
        </w:rPr>
        <w:t xml:space="preserve"> MSR </w:t>
      </w:r>
      <w:r w:rsidR="00DC5DC6">
        <w:rPr>
          <w:rFonts w:eastAsia="宋体" w:hint="eastAsia"/>
          <w:lang w:eastAsia="zh-CN"/>
        </w:rPr>
        <w:t>requirement for NB-IoT is proposed.</w:t>
      </w:r>
    </w:p>
    <w:p w14:paraId="47CD7B46" w14:textId="18C8A38F" w:rsidR="00D66A97" w:rsidRPr="00A25CF2" w:rsidRDefault="001929FA" w:rsidP="00A25CF2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Discussion</w:t>
      </w:r>
    </w:p>
    <w:p w14:paraId="7F80AFF1" w14:textId="1FEDE38F" w:rsidR="002E0A30" w:rsidRDefault="001929FA" w:rsidP="00D45114">
      <w:pPr>
        <w:pStyle w:val="2"/>
        <w:numPr>
          <w:ilvl w:val="1"/>
          <w:numId w:val="18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Practical demand on </w:t>
      </w:r>
      <w:r w:rsidR="00663D30">
        <w:rPr>
          <w:b/>
          <w:lang w:eastAsia="zh-CN"/>
        </w:rPr>
        <w:t>involving</w:t>
      </w:r>
      <w:r w:rsidR="00663D30">
        <w:rPr>
          <w:rFonts w:hint="eastAsia"/>
          <w:b/>
          <w:lang w:eastAsia="zh-CN"/>
        </w:rPr>
        <w:t xml:space="preserve"> NB-IoT in MSR Specification</w:t>
      </w:r>
    </w:p>
    <w:p w14:paraId="0CA39C19" w14:textId="581B0600" w:rsidR="003F1AD1" w:rsidRDefault="003F1AD1" w:rsidP="0009424C">
      <w:pPr>
        <w:jc w:val="both"/>
      </w:pPr>
      <w:r>
        <w:rPr>
          <w:rFonts w:hint="eastAsia"/>
        </w:rPr>
        <w:t>So far</w:t>
      </w:r>
      <w:r w:rsidR="00C966FB">
        <w:rPr>
          <w:rFonts w:hint="eastAsia"/>
        </w:rPr>
        <w:t xml:space="preserve"> GSM and UTRA are still </w:t>
      </w:r>
      <w:r w:rsidR="00BB0543">
        <w:rPr>
          <w:rFonts w:hint="eastAsia"/>
        </w:rPr>
        <w:t>widely used</w:t>
      </w:r>
      <w:r w:rsidR="00894ACE">
        <w:rPr>
          <w:rFonts w:hint="eastAsia"/>
        </w:rPr>
        <w:t xml:space="preserve"> in operators</w:t>
      </w:r>
      <w:r w:rsidR="00894ACE">
        <w:t>’</w:t>
      </w:r>
      <w:r w:rsidR="00894ACE">
        <w:rPr>
          <w:rFonts w:hint="eastAsia"/>
        </w:rPr>
        <w:t xml:space="preserve"> network. </w:t>
      </w:r>
      <w:r>
        <w:rPr>
          <w:rFonts w:hint="eastAsia"/>
        </w:rPr>
        <w:t xml:space="preserve"> </w:t>
      </w:r>
      <w:r w:rsidR="00BB0543">
        <w:t>I</w:t>
      </w:r>
      <w:r w:rsidR="00BB0543">
        <w:rPr>
          <w:rFonts w:hint="eastAsia"/>
        </w:rPr>
        <w:t xml:space="preserve">f one operator deploy GSM or UTRA in one band, and also want NB-IoT </w:t>
      </w:r>
      <w:r w:rsidR="00A802BF">
        <w:rPr>
          <w:rFonts w:hint="eastAsia"/>
        </w:rPr>
        <w:t xml:space="preserve">operates on the same band, it is more </w:t>
      </w:r>
      <w:r w:rsidR="00A802BF">
        <w:t>convenient</w:t>
      </w:r>
      <w:r w:rsidR="00A802BF">
        <w:rPr>
          <w:rFonts w:hint="eastAsia"/>
        </w:rPr>
        <w:t xml:space="preserve"> for </w:t>
      </w:r>
      <w:r w:rsidR="00A802BF">
        <w:t>the</w:t>
      </w:r>
      <w:r w:rsidR="00A802BF">
        <w:rPr>
          <w:rFonts w:hint="eastAsia"/>
        </w:rPr>
        <w:t xml:space="preserve"> operator to deploy or upgrade Multi-Standard Radio BS for </w:t>
      </w:r>
      <w:r w:rsidR="00D35A21">
        <w:rPr>
          <w:rFonts w:hint="eastAsia"/>
        </w:rPr>
        <w:t xml:space="preserve">the </w:t>
      </w:r>
      <w:r w:rsidR="00A802BF">
        <w:rPr>
          <w:rFonts w:hint="eastAsia"/>
        </w:rPr>
        <w:t xml:space="preserve">certain </w:t>
      </w:r>
      <w:r w:rsidR="00D35A21">
        <w:rPr>
          <w:rFonts w:hint="eastAsia"/>
        </w:rPr>
        <w:t>case</w:t>
      </w:r>
      <w:r w:rsidR="00A802BF">
        <w:rPr>
          <w:rFonts w:hint="eastAsia"/>
        </w:rPr>
        <w:t>.</w:t>
      </w:r>
    </w:p>
    <w:p w14:paraId="22998D5F" w14:textId="47B219D1" w:rsidR="00A802BF" w:rsidRDefault="00D02E3A" w:rsidP="003F1AD1">
      <w:pPr>
        <w:rPr>
          <w:b/>
          <w:i/>
        </w:rPr>
      </w:pPr>
      <w:r w:rsidRPr="0095777C">
        <w:rPr>
          <w:rFonts w:hint="eastAsia"/>
          <w:b/>
          <w:i/>
        </w:rPr>
        <w:t xml:space="preserve">Observation#1: </w:t>
      </w:r>
      <w:r w:rsidR="004202E8" w:rsidRPr="0095777C">
        <w:rPr>
          <w:rFonts w:hint="eastAsia"/>
          <w:b/>
          <w:i/>
        </w:rPr>
        <w:t xml:space="preserve">it is </w:t>
      </w:r>
      <w:r w:rsidR="004202E8" w:rsidRPr="0095777C">
        <w:rPr>
          <w:b/>
          <w:i/>
        </w:rPr>
        <w:t>necessary</w:t>
      </w:r>
      <w:r w:rsidR="004202E8" w:rsidRPr="0095777C">
        <w:rPr>
          <w:rFonts w:hint="eastAsia"/>
          <w:b/>
          <w:i/>
        </w:rPr>
        <w:t xml:space="preserve"> to introduce RF </w:t>
      </w:r>
      <w:r w:rsidR="004202E8" w:rsidRPr="0095777C">
        <w:rPr>
          <w:b/>
          <w:i/>
        </w:rPr>
        <w:t>requirement</w:t>
      </w:r>
      <w:r w:rsidR="004202E8" w:rsidRPr="0095777C">
        <w:rPr>
          <w:rFonts w:hint="eastAsia"/>
          <w:b/>
          <w:i/>
        </w:rPr>
        <w:t xml:space="preserve"> for MSR including NB-IoT</w:t>
      </w:r>
      <w:r w:rsidR="00026BA4" w:rsidRPr="0095777C">
        <w:rPr>
          <w:rFonts w:hint="eastAsia"/>
          <w:b/>
          <w:i/>
        </w:rPr>
        <w:t>.</w:t>
      </w:r>
    </w:p>
    <w:p w14:paraId="7E0C5052" w14:textId="39845064" w:rsidR="009B5391" w:rsidRPr="0095777C" w:rsidRDefault="009B5391" w:rsidP="003F1AD1">
      <w:pPr>
        <w:rPr>
          <w:b/>
          <w:i/>
        </w:rPr>
      </w:pPr>
      <w:r>
        <w:rPr>
          <w:b/>
          <w:i/>
        </w:rPr>
        <w:t>Proposal#1: MSR specification</w:t>
      </w:r>
      <w:r w:rsidR="00FD51FD">
        <w:rPr>
          <w:rFonts w:hint="eastAsia"/>
          <w:b/>
          <w:i/>
        </w:rPr>
        <w:t xml:space="preserve"> for NB-IoT</w:t>
      </w:r>
      <w:r>
        <w:rPr>
          <w:b/>
          <w:i/>
        </w:rPr>
        <w:t xml:space="preserve"> should also be </w:t>
      </w:r>
      <w:r w:rsidR="00CA60A3">
        <w:rPr>
          <w:b/>
          <w:i/>
        </w:rPr>
        <w:t>finished</w:t>
      </w:r>
      <w:r>
        <w:rPr>
          <w:b/>
          <w:i/>
        </w:rPr>
        <w:t xml:space="preserve"> </w:t>
      </w:r>
      <w:r w:rsidR="00FD51FD">
        <w:rPr>
          <w:rFonts w:hint="eastAsia"/>
          <w:b/>
          <w:i/>
        </w:rPr>
        <w:t>in the</w:t>
      </w:r>
      <w:r w:rsidR="00CA60A3">
        <w:rPr>
          <w:b/>
          <w:i/>
        </w:rPr>
        <w:t xml:space="preserve"> WI.</w:t>
      </w:r>
    </w:p>
    <w:p w14:paraId="70084068" w14:textId="6509E2FF" w:rsidR="00D02E3A" w:rsidRPr="00D02E3A" w:rsidRDefault="00D02E3A" w:rsidP="00D02E3A">
      <w:pPr>
        <w:pStyle w:val="2"/>
        <w:numPr>
          <w:ilvl w:val="1"/>
          <w:numId w:val="18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Band </w:t>
      </w:r>
      <w:r w:rsidR="00F55E90">
        <w:rPr>
          <w:rFonts w:hint="eastAsia"/>
          <w:b/>
          <w:lang w:eastAsia="zh-CN"/>
        </w:rPr>
        <w:t>Categor</w:t>
      </w:r>
      <w:r>
        <w:rPr>
          <w:rFonts w:hint="eastAsia"/>
          <w:b/>
          <w:lang w:eastAsia="zh-CN"/>
        </w:rPr>
        <w:t>y for MSR including NB-IoT</w:t>
      </w:r>
    </w:p>
    <w:p w14:paraId="72FCEF15" w14:textId="26076E37" w:rsidR="00F55E90" w:rsidRDefault="0034746A" w:rsidP="00F55E90">
      <w:r w:rsidRPr="00BF7B56">
        <w:t>Multi-Standard Radio</w:t>
      </w:r>
      <w:r>
        <w:rPr>
          <w:rFonts w:hint="eastAsia"/>
        </w:rPr>
        <w:t xml:space="preserve"> </w:t>
      </w:r>
      <w:r w:rsidR="00856519">
        <w:rPr>
          <w:rFonts w:hint="eastAsia"/>
        </w:rPr>
        <w:t xml:space="preserve">including </w:t>
      </w:r>
      <w:r w:rsidR="00735717">
        <w:rPr>
          <w:rFonts w:hint="eastAsia"/>
        </w:rPr>
        <w:t>NB-</w:t>
      </w:r>
      <w:r w:rsidR="00901869">
        <w:t>IoT</w:t>
      </w:r>
      <w:r w:rsidR="00F12B1B">
        <w:rPr>
          <w:rFonts w:hint="eastAsia"/>
        </w:rPr>
        <w:t xml:space="preserve"> can be categorized as following.</w:t>
      </w:r>
    </w:p>
    <w:p w14:paraId="76650EC0" w14:textId="5C37FEB1" w:rsidR="001F0942" w:rsidRPr="00801EBD" w:rsidRDefault="00483152" w:rsidP="00483152">
      <w:pPr>
        <w:rPr>
          <w:b/>
        </w:rPr>
      </w:pPr>
      <w:r w:rsidRPr="00801EBD">
        <w:rPr>
          <w:b/>
        </w:rPr>
        <w:t>C</w:t>
      </w:r>
      <w:r w:rsidRPr="00801EBD">
        <w:rPr>
          <w:rFonts w:hint="eastAsia"/>
          <w:b/>
        </w:rPr>
        <w:t xml:space="preserve">ase#1: </w:t>
      </w:r>
      <w:r w:rsidR="00E918BF" w:rsidRPr="00801EBD">
        <w:rPr>
          <w:rFonts w:hint="eastAsia"/>
          <w:b/>
        </w:rPr>
        <w:t>(UTRA/E-UTRA)</w:t>
      </w:r>
      <w:r w:rsidR="00EB7840" w:rsidRPr="00EB7840">
        <w:rPr>
          <w:rFonts w:hint="eastAsia"/>
          <w:b/>
        </w:rPr>
        <w:t xml:space="preserve"> </w:t>
      </w:r>
      <w:r w:rsidR="00EB7840">
        <w:rPr>
          <w:rFonts w:hint="eastAsia"/>
          <w:b/>
        </w:rPr>
        <w:t xml:space="preserve">+ GSM + </w:t>
      </w:r>
      <w:r w:rsidR="00EB7840" w:rsidRPr="00801EBD">
        <w:rPr>
          <w:rFonts w:hint="eastAsia"/>
          <w:b/>
        </w:rPr>
        <w:t>standalone NB-</w:t>
      </w:r>
      <w:r w:rsidR="00EB7840" w:rsidRPr="00801EBD">
        <w:rPr>
          <w:b/>
        </w:rPr>
        <w:t>IoT</w:t>
      </w:r>
    </w:p>
    <w:p w14:paraId="79D46F02" w14:textId="5A4BD6AC" w:rsidR="00B941E4" w:rsidRPr="00801EBD" w:rsidRDefault="00483152" w:rsidP="00483152">
      <w:pPr>
        <w:rPr>
          <w:b/>
        </w:rPr>
      </w:pPr>
      <w:r w:rsidRPr="00801EBD">
        <w:rPr>
          <w:b/>
        </w:rPr>
        <w:t>C</w:t>
      </w:r>
      <w:r w:rsidRPr="00801EBD">
        <w:rPr>
          <w:rFonts w:hint="eastAsia"/>
          <w:b/>
        </w:rPr>
        <w:t xml:space="preserve">ase#2: </w:t>
      </w:r>
      <w:r w:rsidR="00B941E4" w:rsidRPr="00801EBD">
        <w:rPr>
          <w:rFonts w:hint="eastAsia"/>
          <w:b/>
        </w:rPr>
        <w:t>in-band/guard-band NB-</w:t>
      </w:r>
      <w:r w:rsidR="00901869" w:rsidRPr="00801EBD">
        <w:rPr>
          <w:b/>
        </w:rPr>
        <w:t>IoT</w:t>
      </w:r>
      <w:r w:rsidR="00B941E4" w:rsidRPr="00801EBD">
        <w:rPr>
          <w:rFonts w:hint="eastAsia"/>
          <w:b/>
        </w:rPr>
        <w:t xml:space="preserve"> + UTRA</w:t>
      </w:r>
    </w:p>
    <w:p w14:paraId="14D7E0D7" w14:textId="4324E866" w:rsidR="00F47194" w:rsidRPr="00801EBD" w:rsidRDefault="00483152" w:rsidP="00483152">
      <w:pPr>
        <w:rPr>
          <w:b/>
        </w:rPr>
      </w:pPr>
      <w:r w:rsidRPr="00801EBD">
        <w:rPr>
          <w:b/>
        </w:rPr>
        <w:t>C</w:t>
      </w:r>
      <w:r w:rsidRPr="00801EBD">
        <w:rPr>
          <w:rFonts w:hint="eastAsia"/>
          <w:b/>
        </w:rPr>
        <w:t xml:space="preserve">ase#3: </w:t>
      </w:r>
      <w:r w:rsidR="00F47194" w:rsidRPr="00801EBD">
        <w:rPr>
          <w:rFonts w:hint="eastAsia"/>
          <w:b/>
        </w:rPr>
        <w:t>in-band/guard-band NB-</w:t>
      </w:r>
      <w:r w:rsidR="00901869" w:rsidRPr="00801EBD">
        <w:rPr>
          <w:b/>
        </w:rPr>
        <w:t>IoT</w:t>
      </w:r>
      <w:r w:rsidR="00F47194" w:rsidRPr="00801EBD">
        <w:rPr>
          <w:rFonts w:hint="eastAsia"/>
          <w:b/>
        </w:rPr>
        <w:t xml:space="preserve"> + </w:t>
      </w:r>
      <w:r w:rsidR="00086826" w:rsidRPr="00801EBD">
        <w:rPr>
          <w:rFonts w:hint="eastAsia"/>
          <w:b/>
        </w:rPr>
        <w:t>GSM</w:t>
      </w:r>
    </w:p>
    <w:p w14:paraId="415BDEF3" w14:textId="090E0E55" w:rsidR="00801EBD" w:rsidRDefault="008C63F6" w:rsidP="0009424C">
      <w:pPr>
        <w:jc w:val="both"/>
      </w:pPr>
      <w:r>
        <w:rPr>
          <w:rFonts w:hint="eastAsia"/>
        </w:rPr>
        <w:t xml:space="preserve">Note that </w:t>
      </w:r>
      <w:r w:rsidR="000437CD">
        <w:rPr>
          <w:rFonts w:hint="eastAsia"/>
        </w:rPr>
        <w:t>NB-</w:t>
      </w:r>
      <w:r w:rsidR="00901869">
        <w:t>IoT</w:t>
      </w:r>
      <w:r w:rsidR="000437CD">
        <w:rPr>
          <w:rFonts w:hint="eastAsia"/>
        </w:rPr>
        <w:t xml:space="preserve"> can </w:t>
      </w:r>
      <w:r w:rsidR="00483152">
        <w:rPr>
          <w:rFonts w:hint="eastAsia"/>
        </w:rPr>
        <w:t>have</w:t>
      </w:r>
      <w:r w:rsidR="000437CD">
        <w:rPr>
          <w:rFonts w:hint="eastAsia"/>
        </w:rPr>
        <w:t xml:space="preserve"> high</w:t>
      </w:r>
      <w:r w:rsidR="00483152">
        <w:rPr>
          <w:rFonts w:hint="eastAsia"/>
        </w:rPr>
        <w:t>er</w:t>
      </w:r>
      <w:r w:rsidR="000437CD">
        <w:rPr>
          <w:rFonts w:hint="eastAsia"/>
        </w:rPr>
        <w:t xml:space="preserve"> spectrum </w:t>
      </w:r>
      <w:r w:rsidR="00A4440B">
        <w:rPr>
          <w:rFonts w:hint="eastAsia"/>
        </w:rPr>
        <w:t xml:space="preserve">power </w:t>
      </w:r>
      <w:r w:rsidR="000437CD">
        <w:rPr>
          <w:rFonts w:hint="eastAsia"/>
        </w:rPr>
        <w:t>density</w:t>
      </w:r>
      <w:r w:rsidR="00483152">
        <w:rPr>
          <w:rFonts w:hint="eastAsia"/>
        </w:rPr>
        <w:t xml:space="preserve"> by using Case 1 than Case 3, </w:t>
      </w:r>
      <w:r>
        <w:rPr>
          <w:rFonts w:hint="eastAsia"/>
        </w:rPr>
        <w:t xml:space="preserve">so </w:t>
      </w:r>
      <w:r w:rsidR="00483152">
        <w:rPr>
          <w:rFonts w:hint="eastAsia"/>
        </w:rPr>
        <w:t>case 3</w:t>
      </w:r>
      <w:r w:rsidR="00A4440B">
        <w:rPr>
          <w:rFonts w:hint="eastAsia"/>
        </w:rPr>
        <w:t xml:space="preserve"> is not a common case in practical network.</w:t>
      </w:r>
      <w:r w:rsidR="0009424C">
        <w:rPr>
          <w:rFonts w:hint="eastAsia"/>
        </w:rPr>
        <w:t xml:space="preserve"> </w:t>
      </w:r>
      <w:r w:rsidR="007D6B22">
        <w:t>T</w:t>
      </w:r>
      <w:r w:rsidR="007D6B22">
        <w:rPr>
          <w:rFonts w:hint="eastAsia"/>
        </w:rPr>
        <w:t xml:space="preserve">here are two alternatives to introduce </w:t>
      </w:r>
      <w:r w:rsidR="00801EBD">
        <w:rPr>
          <w:rFonts w:hint="eastAsia"/>
        </w:rPr>
        <w:t>NB-IoT MSR in TS 37.104</w:t>
      </w:r>
    </w:p>
    <w:p w14:paraId="0D8B5D92" w14:textId="04E3A030" w:rsidR="00801EBD" w:rsidRDefault="00801EBD" w:rsidP="0009424C">
      <w:pPr>
        <w:jc w:val="both"/>
      </w:pPr>
      <w:r w:rsidRPr="00801EBD">
        <w:rPr>
          <w:rFonts w:hint="eastAsia"/>
          <w:b/>
        </w:rPr>
        <w:t>A</w:t>
      </w:r>
      <w:r w:rsidR="008C63F6" w:rsidRPr="00801EBD">
        <w:rPr>
          <w:rFonts w:hint="eastAsia"/>
          <w:b/>
        </w:rPr>
        <w:t>lternative</w:t>
      </w:r>
      <w:r w:rsidRPr="00801EBD">
        <w:rPr>
          <w:rFonts w:hint="eastAsia"/>
          <w:b/>
        </w:rPr>
        <w:t>#1:</w:t>
      </w:r>
      <w:r w:rsidR="00F12B1B" w:rsidRPr="00801EBD">
        <w:rPr>
          <w:rFonts w:hint="eastAsia"/>
          <w:b/>
        </w:rPr>
        <w:t xml:space="preserve"> </w:t>
      </w:r>
      <w:r w:rsidR="00F12B1B">
        <w:rPr>
          <w:rFonts w:hint="eastAsia"/>
        </w:rPr>
        <w:t xml:space="preserve">introduce new Band Category (e.g. BC4, BC5 and etc) in TS 37.104 </w:t>
      </w:r>
      <w:r w:rsidR="008A368D">
        <w:rPr>
          <w:rFonts w:hint="eastAsia"/>
        </w:rPr>
        <w:t>for NB-IoT MSR</w:t>
      </w:r>
    </w:p>
    <w:p w14:paraId="55B24EEA" w14:textId="007ADF83" w:rsidR="00C8647B" w:rsidRDefault="00801EBD" w:rsidP="0009424C">
      <w:pPr>
        <w:jc w:val="both"/>
      </w:pPr>
      <w:r w:rsidRPr="00342AF2">
        <w:rPr>
          <w:rFonts w:hint="eastAsia"/>
          <w:b/>
        </w:rPr>
        <w:t xml:space="preserve">Alternative#2: </w:t>
      </w:r>
      <w:r w:rsidR="001A7AE6">
        <w:rPr>
          <w:rFonts w:hint="eastAsia"/>
        </w:rPr>
        <w:t xml:space="preserve"> revise the </w:t>
      </w:r>
      <w:r w:rsidR="001A7AE6">
        <w:t>definition</w:t>
      </w:r>
      <w:r w:rsidR="00342AF2">
        <w:rPr>
          <w:rFonts w:hint="eastAsia"/>
        </w:rPr>
        <w:t xml:space="preserve"> of current Band Category taking following table as an example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42"/>
        <w:gridCol w:w="2494"/>
        <w:gridCol w:w="4961"/>
      </w:tblGrid>
      <w:tr w:rsidR="00C8647B" w14:paraId="35A0A086" w14:textId="77777777" w:rsidTr="00EB7840">
        <w:tc>
          <w:tcPr>
            <w:tcW w:w="1442" w:type="dxa"/>
          </w:tcPr>
          <w:p w14:paraId="4249CA39" w14:textId="04DD657B" w:rsidR="00C8647B" w:rsidRDefault="00342AF2" w:rsidP="00055542">
            <w:pPr>
              <w:jc w:val="both"/>
            </w:pPr>
            <w:r>
              <w:rPr>
                <w:rFonts w:hint="eastAsia"/>
              </w:rPr>
              <w:t>BC</w:t>
            </w:r>
          </w:p>
        </w:tc>
        <w:tc>
          <w:tcPr>
            <w:tcW w:w="2494" w:type="dxa"/>
          </w:tcPr>
          <w:p w14:paraId="23DFD72F" w14:textId="03A7A7FE" w:rsidR="00C8647B" w:rsidRDefault="00C8647B" w:rsidP="00055542">
            <w:pPr>
              <w:jc w:val="both"/>
            </w:pPr>
            <w:r>
              <w:rPr>
                <w:rFonts w:hint="eastAsia"/>
              </w:rPr>
              <w:t>Original</w:t>
            </w:r>
          </w:p>
        </w:tc>
        <w:tc>
          <w:tcPr>
            <w:tcW w:w="4961" w:type="dxa"/>
          </w:tcPr>
          <w:p w14:paraId="5D4EDDD2" w14:textId="7E43A241" w:rsidR="00C8647B" w:rsidRDefault="00E34126" w:rsidP="00055542">
            <w:pPr>
              <w:jc w:val="both"/>
            </w:pPr>
            <w:r>
              <w:rPr>
                <w:rFonts w:hint="eastAsia"/>
              </w:rPr>
              <w:t>After</w:t>
            </w:r>
          </w:p>
        </w:tc>
      </w:tr>
      <w:tr w:rsidR="00C8647B" w14:paraId="70BCAE13" w14:textId="77777777" w:rsidTr="00EB7840">
        <w:tc>
          <w:tcPr>
            <w:tcW w:w="1442" w:type="dxa"/>
          </w:tcPr>
          <w:p w14:paraId="6E3B0959" w14:textId="186EA0BD" w:rsidR="00C8647B" w:rsidRDefault="00C8647B" w:rsidP="00055542">
            <w:pPr>
              <w:jc w:val="both"/>
            </w:pPr>
            <w:r>
              <w:rPr>
                <w:rFonts w:hint="eastAsia"/>
              </w:rPr>
              <w:t>BC1</w:t>
            </w:r>
          </w:p>
        </w:tc>
        <w:tc>
          <w:tcPr>
            <w:tcW w:w="2494" w:type="dxa"/>
          </w:tcPr>
          <w:p w14:paraId="69E27EE9" w14:textId="408AE4EF" w:rsidR="00C8647B" w:rsidRDefault="00E34126" w:rsidP="00055542">
            <w:pPr>
              <w:jc w:val="both"/>
            </w:pPr>
            <w:r>
              <w:rPr>
                <w:rFonts w:hint="eastAsia"/>
              </w:rPr>
              <w:t>E-UTRA + UTRA</w:t>
            </w:r>
          </w:p>
        </w:tc>
        <w:tc>
          <w:tcPr>
            <w:tcW w:w="4961" w:type="dxa"/>
          </w:tcPr>
          <w:p w14:paraId="312B99EC" w14:textId="626CFAE2" w:rsidR="00C8647B" w:rsidRDefault="00EB7840" w:rsidP="00055542">
            <w:pPr>
              <w:jc w:val="both"/>
            </w:pPr>
            <w:r>
              <w:rPr>
                <w:rFonts w:hint="eastAsia"/>
              </w:rPr>
              <w:t>E-UTRA(in/</w:t>
            </w:r>
            <w:r w:rsidR="00E34126">
              <w:rPr>
                <w:rFonts w:hint="eastAsia"/>
              </w:rPr>
              <w:t>guard-band NB-IoT) + UTRA</w:t>
            </w:r>
          </w:p>
        </w:tc>
      </w:tr>
      <w:tr w:rsidR="00C8647B" w14:paraId="29367A92" w14:textId="77777777" w:rsidTr="00EB7840">
        <w:tc>
          <w:tcPr>
            <w:tcW w:w="1442" w:type="dxa"/>
          </w:tcPr>
          <w:p w14:paraId="116F09B7" w14:textId="2F0236DE" w:rsidR="00C8647B" w:rsidRDefault="00EB7840" w:rsidP="00055542">
            <w:pPr>
              <w:jc w:val="both"/>
            </w:pPr>
            <w:r>
              <w:rPr>
                <w:rFonts w:hint="eastAsia"/>
              </w:rPr>
              <w:t>BC2</w:t>
            </w:r>
          </w:p>
        </w:tc>
        <w:tc>
          <w:tcPr>
            <w:tcW w:w="2494" w:type="dxa"/>
          </w:tcPr>
          <w:p w14:paraId="6BD459DD" w14:textId="4356CA5B" w:rsidR="00C8647B" w:rsidRDefault="00EB7840" w:rsidP="00055542">
            <w:pPr>
              <w:jc w:val="both"/>
            </w:pPr>
            <w:r>
              <w:rPr>
                <w:rFonts w:hint="eastAsia"/>
              </w:rPr>
              <w:t>E-UTRA/UTRA + GSM</w:t>
            </w:r>
          </w:p>
        </w:tc>
        <w:tc>
          <w:tcPr>
            <w:tcW w:w="4961" w:type="dxa"/>
          </w:tcPr>
          <w:p w14:paraId="4C886FD1" w14:textId="24AAEC39" w:rsidR="00C8647B" w:rsidRDefault="00311372" w:rsidP="00311372">
            <w:pPr>
              <w:jc w:val="both"/>
            </w:pPr>
            <w:r w:rsidRPr="00EB7840">
              <w:t>(UTRA/E-UTRA)</w:t>
            </w:r>
            <w:r>
              <w:rPr>
                <w:rFonts w:hint="eastAsia"/>
              </w:rPr>
              <w:t xml:space="preserve"> + GSM + </w:t>
            </w:r>
            <w:r>
              <w:t xml:space="preserve">standalone NB-IoT  </w:t>
            </w:r>
          </w:p>
        </w:tc>
      </w:tr>
    </w:tbl>
    <w:p w14:paraId="3822C847" w14:textId="77777777" w:rsidR="00C8647B" w:rsidRDefault="00C8647B" w:rsidP="00055542">
      <w:pPr>
        <w:jc w:val="both"/>
      </w:pPr>
    </w:p>
    <w:p w14:paraId="502DC370" w14:textId="204E2AE3" w:rsidR="00C172F4" w:rsidRDefault="00C172F4" w:rsidP="00055542">
      <w:pPr>
        <w:jc w:val="both"/>
      </w:pPr>
      <w:r>
        <w:t>N</w:t>
      </w:r>
      <w:r>
        <w:rPr>
          <w:rFonts w:hint="eastAsia"/>
        </w:rPr>
        <w:t xml:space="preserve">ew Band Category may make the specification more complex, </w:t>
      </w:r>
      <w:r w:rsidR="006D1D4E">
        <w:rPr>
          <w:rFonts w:hint="eastAsia"/>
        </w:rPr>
        <w:t>so we slightly prefer alternative 2.</w:t>
      </w:r>
    </w:p>
    <w:p w14:paraId="29CEAF49" w14:textId="5CA368E5" w:rsidR="005552E0" w:rsidRPr="005E6D0A" w:rsidRDefault="00FD51FD" w:rsidP="00055542">
      <w:pPr>
        <w:jc w:val="both"/>
        <w:rPr>
          <w:b/>
          <w:i/>
        </w:rPr>
      </w:pPr>
      <w:r>
        <w:rPr>
          <w:rFonts w:hint="eastAsia"/>
          <w:b/>
          <w:i/>
        </w:rPr>
        <w:t>Proposal#2</w:t>
      </w:r>
      <w:r w:rsidR="005552E0" w:rsidRPr="005E6D0A">
        <w:rPr>
          <w:rFonts w:hint="eastAsia"/>
          <w:b/>
          <w:i/>
        </w:rPr>
        <w:t xml:space="preserve">: </w:t>
      </w:r>
      <w:r w:rsidR="005E6D0A" w:rsidRPr="005E6D0A">
        <w:rPr>
          <w:rFonts w:hint="eastAsia"/>
          <w:b/>
          <w:i/>
        </w:rPr>
        <w:t xml:space="preserve">change the </w:t>
      </w:r>
      <w:r w:rsidR="005E6D0A" w:rsidRPr="005E6D0A">
        <w:rPr>
          <w:b/>
          <w:i/>
        </w:rPr>
        <w:t>definition</w:t>
      </w:r>
      <w:r w:rsidR="005E6D0A" w:rsidRPr="005E6D0A">
        <w:rPr>
          <w:rFonts w:hint="eastAsia"/>
          <w:b/>
          <w:i/>
        </w:rPr>
        <w:t xml:space="preserve"> of Band Category to introduce NB-IoT in MSR </w:t>
      </w:r>
      <w:r w:rsidR="005E6D0A" w:rsidRPr="005E6D0A">
        <w:rPr>
          <w:b/>
          <w:i/>
        </w:rPr>
        <w:t>specification</w:t>
      </w:r>
      <w:r w:rsidR="005E6D0A" w:rsidRPr="005E6D0A">
        <w:rPr>
          <w:rFonts w:hint="eastAsia"/>
          <w:b/>
          <w:i/>
        </w:rPr>
        <w:t>.</w:t>
      </w:r>
    </w:p>
    <w:p w14:paraId="77531702" w14:textId="77777777" w:rsidR="00842B64" w:rsidRDefault="00842B64" w:rsidP="00055542">
      <w:pPr>
        <w:jc w:val="both"/>
      </w:pPr>
    </w:p>
    <w:p w14:paraId="19E9C2C2" w14:textId="32454252" w:rsidR="00842B64" w:rsidRDefault="00842B64" w:rsidP="00842B64">
      <w:pPr>
        <w:pStyle w:val="2"/>
        <w:numPr>
          <w:ilvl w:val="1"/>
          <w:numId w:val="18"/>
        </w:numPr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RF requirement for MSR including NB-IoT</w:t>
      </w:r>
    </w:p>
    <w:p w14:paraId="260E214D" w14:textId="0269F456" w:rsidR="00842B64" w:rsidRDefault="00842B64" w:rsidP="00890551">
      <w:pPr>
        <w:jc w:val="both"/>
      </w:pPr>
      <w:r>
        <w:t>I</w:t>
      </w:r>
      <w:r>
        <w:rPr>
          <w:rFonts w:hint="eastAsia"/>
        </w:rPr>
        <w:t xml:space="preserve">n </w:t>
      </w:r>
      <w:r w:rsidR="004726CD">
        <w:rPr>
          <w:rFonts w:hint="eastAsia"/>
        </w:rPr>
        <w:t>TS 37.104 most of the requirements are referenced to other specification inc</w:t>
      </w:r>
      <w:r w:rsidR="00A7719A">
        <w:rPr>
          <w:rFonts w:hint="eastAsia"/>
        </w:rPr>
        <w:t>l</w:t>
      </w:r>
      <w:r w:rsidR="004726CD">
        <w:rPr>
          <w:rFonts w:hint="eastAsia"/>
        </w:rPr>
        <w:t>uding TS 36.104, TS 25.104, TS 25.105 and TS 45.005.</w:t>
      </w:r>
      <w:r w:rsidR="00A7719A">
        <w:rPr>
          <w:rFonts w:hint="eastAsia"/>
        </w:rPr>
        <w:t xml:space="preserve"> For NB-IoT</w:t>
      </w:r>
      <w:r w:rsidR="00137FE3">
        <w:rPr>
          <w:rFonts w:hint="eastAsia"/>
        </w:rPr>
        <w:t xml:space="preserve"> </w:t>
      </w:r>
      <w:r w:rsidR="00137FE3">
        <w:rPr>
          <w:lang w:val="en-US"/>
        </w:rPr>
        <w:t>in MSR specification</w:t>
      </w:r>
      <w:r w:rsidR="00A7719A">
        <w:rPr>
          <w:rFonts w:hint="eastAsia"/>
        </w:rPr>
        <w:t>, most of the RF requirements can also be</w:t>
      </w:r>
      <w:r w:rsidR="00AB41CE">
        <w:rPr>
          <w:rFonts w:hint="eastAsia"/>
        </w:rPr>
        <w:t xml:space="preserve"> directly</w:t>
      </w:r>
      <w:r w:rsidR="00A7719A">
        <w:rPr>
          <w:rFonts w:hint="eastAsia"/>
        </w:rPr>
        <w:t xml:space="preserve"> referenced </w:t>
      </w:r>
      <w:r w:rsidR="005D357B">
        <w:rPr>
          <w:rFonts w:hint="eastAsia"/>
        </w:rPr>
        <w:t xml:space="preserve">to </w:t>
      </w:r>
      <w:r w:rsidR="00137FE3">
        <w:rPr>
          <w:rFonts w:hint="eastAsia"/>
        </w:rPr>
        <w:t xml:space="preserve">standalone and in/guard-band </w:t>
      </w:r>
      <w:r w:rsidR="00890551">
        <w:t xml:space="preserve"> NB-IoT</w:t>
      </w:r>
      <w:r w:rsidR="00137FE3">
        <w:rPr>
          <w:rFonts w:hint="eastAsia"/>
        </w:rPr>
        <w:t xml:space="preserve"> </w:t>
      </w:r>
      <w:r w:rsidR="00137FE3">
        <w:t xml:space="preserve">requirement </w:t>
      </w:r>
      <w:r w:rsidR="00890551">
        <w:t xml:space="preserve">in TS </w:t>
      </w:r>
      <w:r w:rsidR="005D357B">
        <w:rPr>
          <w:rFonts w:hint="eastAsia"/>
        </w:rPr>
        <w:t>36.104 in that way.</w:t>
      </w:r>
      <w:r w:rsidR="00FE25FF">
        <w:rPr>
          <w:rFonts w:hint="eastAsia"/>
        </w:rPr>
        <w:t xml:space="preserve"> </w:t>
      </w:r>
    </w:p>
    <w:p w14:paraId="4914F7E8" w14:textId="05C8548A" w:rsidR="000C68BA" w:rsidRDefault="00474694" w:rsidP="005E042F">
      <w:pPr>
        <w:jc w:val="both"/>
      </w:pPr>
      <w:r>
        <w:t>It</w:t>
      </w:r>
      <w:r>
        <w:rPr>
          <w:rFonts w:hint="eastAsia"/>
        </w:rPr>
        <w:t xml:space="preserve"> </w:t>
      </w:r>
      <w:r w:rsidR="00746882">
        <w:rPr>
          <w:rFonts w:hint="eastAsia"/>
        </w:rPr>
        <w:t>was agreed that</w:t>
      </w:r>
      <w:r>
        <w:rPr>
          <w:rFonts w:hint="eastAsia"/>
        </w:rPr>
        <w:t xml:space="preserve"> </w:t>
      </w:r>
      <w:r>
        <w:t>for unwanted emission requirement</w:t>
      </w:r>
      <w:r>
        <w:rPr>
          <w:rFonts w:hint="eastAsia"/>
        </w:rPr>
        <w:t xml:space="preserve"> GSM or MSR mask for standalone </w:t>
      </w:r>
      <w:r w:rsidR="00F07FE7">
        <w:rPr>
          <w:rFonts w:hint="eastAsia"/>
        </w:rPr>
        <w:t>and E-UTRA mask for in/guard-band. I</w:t>
      </w:r>
      <w:r w:rsidR="00711EA2">
        <w:t>t is possible to re</w:t>
      </w:r>
      <w:r w:rsidR="009B5391">
        <w:t>use BC2 requirement for Case#1</w:t>
      </w:r>
      <w:r w:rsidR="001D17D5">
        <w:rPr>
          <w:rFonts w:hint="eastAsia"/>
        </w:rPr>
        <w:t>, and reuse BC1 require</w:t>
      </w:r>
      <w:r w:rsidR="00746882">
        <w:rPr>
          <w:rFonts w:hint="eastAsia"/>
        </w:rPr>
        <w:t>me</w:t>
      </w:r>
      <w:r w:rsidR="001D17D5">
        <w:rPr>
          <w:rFonts w:hint="eastAsia"/>
        </w:rPr>
        <w:t xml:space="preserve">nt for </w:t>
      </w:r>
      <w:r w:rsidR="00746882">
        <w:rPr>
          <w:rFonts w:hint="eastAsia"/>
        </w:rPr>
        <w:t>Case#2</w:t>
      </w:r>
    </w:p>
    <w:p w14:paraId="6EF10643" w14:textId="7B353090" w:rsidR="00711EA2" w:rsidRDefault="00687F15" w:rsidP="00711EA2">
      <w:pPr>
        <w:rPr>
          <w:lang w:eastAsia="zh-CN"/>
        </w:rPr>
      </w:pPr>
      <w:r>
        <w:rPr>
          <w:rFonts w:hint="eastAsia"/>
          <w:b/>
          <w:i/>
        </w:rPr>
        <w:t>Proposal#3</w:t>
      </w:r>
      <w:r w:rsidR="00711EA2" w:rsidRPr="000756CD">
        <w:rPr>
          <w:rFonts w:hint="eastAsia"/>
          <w:b/>
          <w:i/>
        </w:rPr>
        <w:t xml:space="preserve">: </w:t>
      </w:r>
      <w:r w:rsidR="00711EA2">
        <w:rPr>
          <w:rFonts w:hint="eastAsia"/>
          <w:b/>
          <w:i/>
        </w:rPr>
        <w:t xml:space="preserve">reuse MSR BC2 unwanted emission </w:t>
      </w:r>
      <w:r w:rsidR="00711EA2">
        <w:rPr>
          <w:b/>
          <w:i/>
        </w:rPr>
        <w:t>requirements</w:t>
      </w:r>
      <w:r w:rsidR="00711EA2">
        <w:rPr>
          <w:rFonts w:hint="eastAsia"/>
          <w:b/>
          <w:i/>
        </w:rPr>
        <w:t xml:space="preserve"> for MSR </w:t>
      </w:r>
      <w:r w:rsidR="001D17D5">
        <w:rPr>
          <w:rFonts w:hint="eastAsia"/>
          <w:b/>
          <w:i/>
        </w:rPr>
        <w:t>of</w:t>
      </w:r>
      <w:r w:rsidR="00711EA2">
        <w:rPr>
          <w:rFonts w:hint="eastAsia"/>
          <w:b/>
          <w:i/>
        </w:rPr>
        <w:t xml:space="preserve"> standalone NB-</w:t>
      </w:r>
      <w:r w:rsidR="00711EA2">
        <w:rPr>
          <w:b/>
          <w:i/>
        </w:rPr>
        <w:t>IoT</w:t>
      </w:r>
      <w:r w:rsidR="00711EA2">
        <w:rPr>
          <w:rFonts w:hint="eastAsia"/>
          <w:b/>
          <w:i/>
        </w:rPr>
        <w:t xml:space="preserve"> + GSM + (UTRA/E-UTRA)</w:t>
      </w:r>
    </w:p>
    <w:p w14:paraId="6945946C" w14:textId="68E6F666" w:rsidR="001D17D5" w:rsidRDefault="00746882" w:rsidP="001D17D5">
      <w:pPr>
        <w:rPr>
          <w:lang w:eastAsia="zh-CN"/>
        </w:rPr>
      </w:pPr>
      <w:r>
        <w:rPr>
          <w:rFonts w:hint="eastAsia"/>
          <w:b/>
          <w:i/>
        </w:rPr>
        <w:t>Proposal#4</w:t>
      </w:r>
      <w:r w:rsidR="001D17D5" w:rsidRPr="000756CD">
        <w:rPr>
          <w:rFonts w:hint="eastAsia"/>
          <w:b/>
          <w:i/>
        </w:rPr>
        <w:t xml:space="preserve">: </w:t>
      </w:r>
      <w:r w:rsidR="001D17D5">
        <w:rPr>
          <w:rFonts w:hint="eastAsia"/>
          <w:b/>
          <w:i/>
        </w:rPr>
        <w:t xml:space="preserve">reuse MSR BC1&amp;3 unwanted emission </w:t>
      </w:r>
      <w:r w:rsidR="001D17D5">
        <w:rPr>
          <w:b/>
          <w:i/>
        </w:rPr>
        <w:t>requirements</w:t>
      </w:r>
      <w:r w:rsidR="001D17D5">
        <w:rPr>
          <w:rFonts w:hint="eastAsia"/>
          <w:b/>
          <w:i/>
        </w:rPr>
        <w:t xml:space="preserve"> for MSR </w:t>
      </w:r>
      <w:r>
        <w:rPr>
          <w:rFonts w:hint="eastAsia"/>
          <w:b/>
          <w:i/>
        </w:rPr>
        <w:t>of</w:t>
      </w:r>
      <w:r w:rsidR="001D17D5" w:rsidRPr="00C43BC8">
        <w:rPr>
          <w:b/>
          <w:i/>
        </w:rPr>
        <w:tab/>
        <w:t>In-band/guard-band NB-</w:t>
      </w:r>
      <w:r w:rsidR="001D17D5">
        <w:rPr>
          <w:b/>
          <w:i/>
        </w:rPr>
        <w:t>IoT</w:t>
      </w:r>
      <w:r w:rsidR="001D17D5" w:rsidRPr="00C43BC8">
        <w:rPr>
          <w:b/>
          <w:i/>
        </w:rPr>
        <w:t xml:space="preserve"> + UTRA</w:t>
      </w:r>
    </w:p>
    <w:p w14:paraId="447752AD" w14:textId="77777777" w:rsidR="000C68BA" w:rsidRPr="00842B64" w:rsidRDefault="000C68BA" w:rsidP="00842B64">
      <w:pPr>
        <w:rPr>
          <w:lang w:eastAsia="zh-CN"/>
        </w:rPr>
      </w:pPr>
    </w:p>
    <w:p w14:paraId="33402834" w14:textId="29079407" w:rsidR="00CE1DA4" w:rsidRDefault="00B61DC2" w:rsidP="00CE1DA4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Conclusion</w:t>
      </w:r>
    </w:p>
    <w:p w14:paraId="1ECFF886" w14:textId="77777777" w:rsidR="005E042F" w:rsidRPr="005E042F" w:rsidRDefault="005E042F" w:rsidP="005E042F">
      <w:pPr>
        <w:rPr>
          <w:b/>
          <w:i/>
        </w:rPr>
      </w:pPr>
      <w:r w:rsidRPr="005E042F">
        <w:rPr>
          <w:rFonts w:hint="eastAsia"/>
          <w:b/>
          <w:i/>
        </w:rPr>
        <w:t xml:space="preserve">Observation#1: it is </w:t>
      </w:r>
      <w:r w:rsidRPr="005E042F">
        <w:rPr>
          <w:b/>
          <w:i/>
        </w:rPr>
        <w:t>necessary</w:t>
      </w:r>
      <w:r w:rsidRPr="005E042F">
        <w:rPr>
          <w:rFonts w:hint="eastAsia"/>
          <w:b/>
          <w:i/>
        </w:rPr>
        <w:t xml:space="preserve"> to introduce RF </w:t>
      </w:r>
      <w:r w:rsidRPr="005E042F">
        <w:rPr>
          <w:b/>
          <w:i/>
        </w:rPr>
        <w:t>requirement</w:t>
      </w:r>
      <w:r w:rsidRPr="005E042F">
        <w:rPr>
          <w:rFonts w:hint="eastAsia"/>
          <w:b/>
          <w:i/>
        </w:rPr>
        <w:t xml:space="preserve"> for MSR including NB-IoT.</w:t>
      </w:r>
    </w:p>
    <w:p w14:paraId="2B7DEE9E" w14:textId="77777777" w:rsidR="005E042F" w:rsidRPr="005E042F" w:rsidRDefault="005E042F" w:rsidP="005E042F">
      <w:pPr>
        <w:rPr>
          <w:b/>
          <w:i/>
        </w:rPr>
      </w:pPr>
      <w:r w:rsidRPr="005E042F">
        <w:rPr>
          <w:b/>
          <w:i/>
        </w:rPr>
        <w:t>Proposal#1: MSR specification</w:t>
      </w:r>
      <w:r w:rsidRPr="005E042F">
        <w:rPr>
          <w:rFonts w:hint="eastAsia"/>
          <w:b/>
          <w:i/>
        </w:rPr>
        <w:t xml:space="preserve"> for NB-IoT</w:t>
      </w:r>
      <w:r w:rsidRPr="005E042F">
        <w:rPr>
          <w:b/>
          <w:i/>
        </w:rPr>
        <w:t xml:space="preserve"> should also be finished </w:t>
      </w:r>
      <w:r w:rsidRPr="005E042F">
        <w:rPr>
          <w:rFonts w:hint="eastAsia"/>
          <w:b/>
          <w:i/>
        </w:rPr>
        <w:t>in the</w:t>
      </w:r>
      <w:r w:rsidRPr="005E042F">
        <w:rPr>
          <w:b/>
          <w:i/>
        </w:rPr>
        <w:t xml:space="preserve"> WI.</w:t>
      </w:r>
    </w:p>
    <w:p w14:paraId="181F2141" w14:textId="77777777" w:rsidR="005E042F" w:rsidRPr="005E042F" w:rsidRDefault="005E042F" w:rsidP="005E042F">
      <w:pPr>
        <w:jc w:val="both"/>
        <w:rPr>
          <w:b/>
          <w:i/>
        </w:rPr>
      </w:pPr>
      <w:r w:rsidRPr="005E042F">
        <w:rPr>
          <w:rFonts w:hint="eastAsia"/>
          <w:b/>
          <w:i/>
        </w:rPr>
        <w:t xml:space="preserve">Proposal#2: change the </w:t>
      </w:r>
      <w:r w:rsidRPr="005E042F">
        <w:rPr>
          <w:b/>
          <w:i/>
        </w:rPr>
        <w:t>definition</w:t>
      </w:r>
      <w:r w:rsidRPr="005E042F">
        <w:rPr>
          <w:rFonts w:hint="eastAsia"/>
          <w:b/>
          <w:i/>
        </w:rPr>
        <w:t xml:space="preserve"> of Band Category to introduce NB-IoT in MSR </w:t>
      </w:r>
      <w:r w:rsidRPr="005E042F">
        <w:rPr>
          <w:b/>
          <w:i/>
        </w:rPr>
        <w:t>specification</w:t>
      </w:r>
      <w:r w:rsidRPr="005E042F">
        <w:rPr>
          <w:rFonts w:hint="eastAsia"/>
          <w:b/>
          <w:i/>
        </w:rPr>
        <w:t>.</w:t>
      </w:r>
    </w:p>
    <w:p w14:paraId="4AB2047F" w14:textId="77777777" w:rsidR="005E042F" w:rsidRDefault="005E042F" w:rsidP="005E042F">
      <w:pPr>
        <w:rPr>
          <w:lang w:eastAsia="zh-CN"/>
        </w:rPr>
      </w:pPr>
      <w:r w:rsidRPr="005E042F">
        <w:rPr>
          <w:rFonts w:hint="eastAsia"/>
          <w:b/>
          <w:i/>
        </w:rPr>
        <w:t xml:space="preserve">Proposal#3: reuse MSR BC2 unwanted emission </w:t>
      </w:r>
      <w:r w:rsidRPr="005E042F">
        <w:rPr>
          <w:b/>
          <w:i/>
        </w:rPr>
        <w:t>requirements</w:t>
      </w:r>
      <w:r w:rsidRPr="005E042F">
        <w:rPr>
          <w:rFonts w:hint="eastAsia"/>
          <w:b/>
          <w:i/>
        </w:rPr>
        <w:t xml:space="preserve"> for MSR of standalone NB-</w:t>
      </w:r>
      <w:r w:rsidRPr="005E042F">
        <w:rPr>
          <w:b/>
          <w:i/>
        </w:rPr>
        <w:t>IoT</w:t>
      </w:r>
      <w:r w:rsidRPr="005E042F">
        <w:rPr>
          <w:rFonts w:hint="eastAsia"/>
          <w:b/>
          <w:i/>
        </w:rPr>
        <w:t xml:space="preserve"> + GSM + (UTRA/E-UTRA)</w:t>
      </w:r>
    </w:p>
    <w:p w14:paraId="2A6359E0" w14:textId="77777777" w:rsidR="005E042F" w:rsidRDefault="005E042F" w:rsidP="005E042F">
      <w:pPr>
        <w:rPr>
          <w:lang w:eastAsia="zh-CN"/>
        </w:rPr>
      </w:pPr>
      <w:r w:rsidRPr="005E042F">
        <w:rPr>
          <w:rFonts w:hint="eastAsia"/>
          <w:b/>
          <w:i/>
        </w:rPr>
        <w:t xml:space="preserve">Proposal#4: reuse MSR BC1&amp;3 unwanted emission </w:t>
      </w:r>
      <w:r w:rsidRPr="005E042F">
        <w:rPr>
          <w:b/>
          <w:i/>
        </w:rPr>
        <w:t>requirements</w:t>
      </w:r>
      <w:r w:rsidRPr="005E042F">
        <w:rPr>
          <w:rFonts w:hint="eastAsia"/>
          <w:b/>
          <w:i/>
        </w:rPr>
        <w:t xml:space="preserve"> for MSR of</w:t>
      </w:r>
      <w:r w:rsidRPr="005E042F">
        <w:rPr>
          <w:b/>
          <w:i/>
        </w:rPr>
        <w:tab/>
        <w:t>In-band/guard-band NB-IoT + UTRA</w:t>
      </w:r>
    </w:p>
    <w:p w14:paraId="3756CDBA" w14:textId="77777777" w:rsidR="005E042F" w:rsidRPr="005E042F" w:rsidRDefault="005E042F" w:rsidP="005E042F">
      <w:pPr>
        <w:rPr>
          <w:b/>
          <w:i/>
        </w:rPr>
      </w:pPr>
    </w:p>
    <w:p w14:paraId="2C5B9B21" w14:textId="77777777" w:rsidR="001510C4" w:rsidRDefault="001510C4" w:rsidP="00787EB8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0C16B9D2" w14:textId="655D9BAD" w:rsidR="002E5E9E" w:rsidRPr="002E5E9E" w:rsidRDefault="001510C4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  <w:r w:rsidRPr="00E449CB">
        <w:rPr>
          <w:rFonts w:hint="eastAsia"/>
          <w:lang w:eastAsia="zh-CN"/>
        </w:rPr>
        <w:t xml:space="preserve">[1] </w:t>
      </w:r>
      <w:r w:rsidR="00C753E8">
        <w:rPr>
          <w:rFonts w:cs="Arial" w:hint="eastAsia"/>
          <w:color w:val="262626"/>
          <w:sz w:val="24"/>
          <w:szCs w:val="24"/>
          <w:lang w:val="en-US" w:eastAsia="zh-CN"/>
        </w:rPr>
        <w:t xml:space="preserve">R4-77AH-IoT-0144, </w:t>
      </w:r>
      <w:r w:rsidR="00C753E8">
        <w:rPr>
          <w:rFonts w:cs="Arial"/>
          <w:color w:val="262626"/>
          <w:sz w:val="24"/>
          <w:szCs w:val="24"/>
          <w:lang w:val="en-US" w:eastAsia="zh-CN"/>
        </w:rPr>
        <w:t>Way</w:t>
      </w:r>
      <w:r w:rsidR="00C753E8">
        <w:rPr>
          <w:rFonts w:cs="Arial" w:hint="eastAsia"/>
          <w:color w:val="262626"/>
          <w:sz w:val="24"/>
          <w:szCs w:val="24"/>
          <w:lang w:val="en-US" w:eastAsia="zh-CN"/>
        </w:rPr>
        <w:t xml:space="preserve"> forward on BS RF requirements, Ericsson</w:t>
      </w:r>
    </w:p>
    <w:p w14:paraId="75EB0D87" w14:textId="572F7798" w:rsidR="00AC6246" w:rsidRDefault="00AC6246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5572FC7D" w14:textId="77777777" w:rsidR="00AC6246" w:rsidRPr="00BF7F20" w:rsidRDefault="00AC6246" w:rsidP="00BF7F20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374D1869" w14:textId="77777777" w:rsidR="00247A01" w:rsidRDefault="00247A01" w:rsidP="001510C4">
      <w:pPr>
        <w:jc w:val="both"/>
        <w:rPr>
          <w:lang w:eastAsia="zh-CN"/>
        </w:rPr>
      </w:pPr>
    </w:p>
    <w:p w14:paraId="23AE352F" w14:textId="77777777" w:rsidR="00357A08" w:rsidRPr="003C1E9B" w:rsidRDefault="00357A08" w:rsidP="001510C4">
      <w:pPr>
        <w:jc w:val="both"/>
        <w:rPr>
          <w:rFonts w:eastAsia="宋体"/>
          <w:lang w:eastAsia="zh-CN"/>
        </w:rPr>
      </w:pPr>
    </w:p>
    <w:bookmarkEnd w:id="0"/>
    <w:p w14:paraId="6D3B1906" w14:textId="77777777" w:rsidR="009F156E" w:rsidRPr="009F156E" w:rsidRDefault="009F156E" w:rsidP="009F156E">
      <w:pPr>
        <w:rPr>
          <w:rFonts w:ascii="Arial" w:eastAsia="宋体" w:hAnsi="Arial" w:cs="Arial"/>
          <w:color w:val="0000FF"/>
          <w:kern w:val="2"/>
        </w:rPr>
      </w:pPr>
    </w:p>
    <w:sectPr w:rsidR="009F156E" w:rsidRPr="009F156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2FAEC" w14:textId="77777777" w:rsidR="003763A5" w:rsidRDefault="003763A5">
      <w:r>
        <w:separator/>
      </w:r>
    </w:p>
  </w:endnote>
  <w:endnote w:type="continuationSeparator" w:id="0">
    <w:p w14:paraId="562F7B4D" w14:textId="77777777" w:rsidR="003763A5" w:rsidRDefault="00376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77777777" w:rsidR="003763A5" w:rsidRDefault="003763A5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DB6BCA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DB6BCA">
      <w:t>1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AE72" w14:textId="77777777" w:rsidR="003763A5" w:rsidRDefault="003763A5">
      <w:r>
        <w:separator/>
      </w:r>
    </w:p>
  </w:footnote>
  <w:footnote w:type="continuationSeparator" w:id="0">
    <w:p w14:paraId="5500D7E1" w14:textId="77777777" w:rsidR="003763A5" w:rsidRDefault="00376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770AA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19ED5B51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5">
    <w:nsid w:val="1E35075E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6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23523446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8">
    <w:nsid w:val="24A875C9"/>
    <w:multiLevelType w:val="multilevel"/>
    <w:tmpl w:val="492C92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>
    <w:nsid w:val="24B73D19"/>
    <w:multiLevelType w:val="hybridMultilevel"/>
    <w:tmpl w:val="5ACE1BF6"/>
    <w:lvl w:ilvl="0" w:tplc="188AE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C01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54419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A27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B4B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00D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CEB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E4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26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FB677D9"/>
    <w:multiLevelType w:val="multilevel"/>
    <w:tmpl w:val="ACF4AE6E"/>
    <w:lvl w:ilvl="0">
      <w:start w:val="2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2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3761253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4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5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3A30E8A"/>
    <w:multiLevelType w:val="multilevel"/>
    <w:tmpl w:val="CE5AEEEE"/>
    <w:lvl w:ilvl="0">
      <w:start w:val="4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8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6F90FBC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2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20"/>
  </w:num>
  <w:num w:numId="8">
    <w:abstractNumId w:val="14"/>
  </w:num>
  <w:num w:numId="9">
    <w:abstractNumId w:val="6"/>
  </w:num>
  <w:num w:numId="10">
    <w:abstractNumId w:val="16"/>
  </w:num>
  <w:num w:numId="11">
    <w:abstractNumId w:val="22"/>
  </w:num>
  <w:num w:numId="12">
    <w:abstractNumId w:val="8"/>
  </w:num>
  <w:num w:numId="13">
    <w:abstractNumId w:val="12"/>
  </w:num>
  <w:num w:numId="14">
    <w:abstractNumId w:val="15"/>
  </w:num>
  <w:num w:numId="15">
    <w:abstractNumId w:val="19"/>
  </w:num>
  <w:num w:numId="16">
    <w:abstractNumId w:val="17"/>
  </w:num>
  <w:num w:numId="17">
    <w:abstractNumId w:val="13"/>
  </w:num>
  <w:num w:numId="18">
    <w:abstractNumId w:val="4"/>
  </w:num>
  <w:num w:numId="19">
    <w:abstractNumId w:val="0"/>
  </w:num>
  <w:num w:numId="20">
    <w:abstractNumId w:val="7"/>
  </w:num>
  <w:num w:numId="21">
    <w:abstractNumId w:val="5"/>
  </w:num>
  <w:num w:numId="22">
    <w:abstractNumId w:val="11"/>
  </w:num>
  <w:num w:numId="23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FCF"/>
    <w:rsid w:val="00004063"/>
    <w:rsid w:val="000048BB"/>
    <w:rsid w:val="0000523F"/>
    <w:rsid w:val="00005575"/>
    <w:rsid w:val="00005635"/>
    <w:rsid w:val="00006019"/>
    <w:rsid w:val="0000613E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D41"/>
    <w:rsid w:val="000167CC"/>
    <w:rsid w:val="00016DC3"/>
    <w:rsid w:val="0001762B"/>
    <w:rsid w:val="0001798C"/>
    <w:rsid w:val="00017A6C"/>
    <w:rsid w:val="00017C43"/>
    <w:rsid w:val="000207EC"/>
    <w:rsid w:val="000212D1"/>
    <w:rsid w:val="00022A32"/>
    <w:rsid w:val="00022E4A"/>
    <w:rsid w:val="00022E54"/>
    <w:rsid w:val="00022ED3"/>
    <w:rsid w:val="00023276"/>
    <w:rsid w:val="0002336F"/>
    <w:rsid w:val="00023AA4"/>
    <w:rsid w:val="00023E5C"/>
    <w:rsid w:val="000240E4"/>
    <w:rsid w:val="00024530"/>
    <w:rsid w:val="000245B5"/>
    <w:rsid w:val="0002482E"/>
    <w:rsid w:val="00024A88"/>
    <w:rsid w:val="00024ECC"/>
    <w:rsid w:val="00025434"/>
    <w:rsid w:val="00025D83"/>
    <w:rsid w:val="00025E6A"/>
    <w:rsid w:val="00026083"/>
    <w:rsid w:val="000260B9"/>
    <w:rsid w:val="00026186"/>
    <w:rsid w:val="00026BA4"/>
    <w:rsid w:val="00027C17"/>
    <w:rsid w:val="00030413"/>
    <w:rsid w:val="0003090B"/>
    <w:rsid w:val="00030C0F"/>
    <w:rsid w:val="00030D49"/>
    <w:rsid w:val="00031109"/>
    <w:rsid w:val="000318B5"/>
    <w:rsid w:val="000318B9"/>
    <w:rsid w:val="00031A62"/>
    <w:rsid w:val="00031C6E"/>
    <w:rsid w:val="0003263E"/>
    <w:rsid w:val="0003297A"/>
    <w:rsid w:val="00032AB8"/>
    <w:rsid w:val="00033470"/>
    <w:rsid w:val="000337A3"/>
    <w:rsid w:val="00033A3E"/>
    <w:rsid w:val="000340D8"/>
    <w:rsid w:val="0003419C"/>
    <w:rsid w:val="000353C2"/>
    <w:rsid w:val="00035CEB"/>
    <w:rsid w:val="00036249"/>
    <w:rsid w:val="000365C9"/>
    <w:rsid w:val="00036740"/>
    <w:rsid w:val="0003743F"/>
    <w:rsid w:val="0003796E"/>
    <w:rsid w:val="0004127F"/>
    <w:rsid w:val="00041B81"/>
    <w:rsid w:val="000431EE"/>
    <w:rsid w:val="000437CD"/>
    <w:rsid w:val="00043B58"/>
    <w:rsid w:val="00043BC5"/>
    <w:rsid w:val="000442D9"/>
    <w:rsid w:val="000452CB"/>
    <w:rsid w:val="00045BF3"/>
    <w:rsid w:val="000460B7"/>
    <w:rsid w:val="0004666C"/>
    <w:rsid w:val="00046A86"/>
    <w:rsid w:val="00047881"/>
    <w:rsid w:val="00047A86"/>
    <w:rsid w:val="000500EE"/>
    <w:rsid w:val="00051631"/>
    <w:rsid w:val="000517E8"/>
    <w:rsid w:val="00051BB1"/>
    <w:rsid w:val="000523F8"/>
    <w:rsid w:val="00052F71"/>
    <w:rsid w:val="00053AAA"/>
    <w:rsid w:val="00054629"/>
    <w:rsid w:val="00054633"/>
    <w:rsid w:val="0005476A"/>
    <w:rsid w:val="00054DC8"/>
    <w:rsid w:val="000552EB"/>
    <w:rsid w:val="00055542"/>
    <w:rsid w:val="00055E16"/>
    <w:rsid w:val="00055FF1"/>
    <w:rsid w:val="00057578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6CD"/>
    <w:rsid w:val="00075BD5"/>
    <w:rsid w:val="00075D6F"/>
    <w:rsid w:val="0007620E"/>
    <w:rsid w:val="00076408"/>
    <w:rsid w:val="00076D34"/>
    <w:rsid w:val="000771AD"/>
    <w:rsid w:val="00077233"/>
    <w:rsid w:val="000773C2"/>
    <w:rsid w:val="00077DF5"/>
    <w:rsid w:val="000802DB"/>
    <w:rsid w:val="00080648"/>
    <w:rsid w:val="0008073E"/>
    <w:rsid w:val="0008099D"/>
    <w:rsid w:val="0008149A"/>
    <w:rsid w:val="000815DC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A46"/>
    <w:rsid w:val="000860E4"/>
    <w:rsid w:val="00086826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24C"/>
    <w:rsid w:val="000943C0"/>
    <w:rsid w:val="000949B0"/>
    <w:rsid w:val="00094C43"/>
    <w:rsid w:val="00094F97"/>
    <w:rsid w:val="0009527D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4819"/>
    <w:rsid w:val="000B5F7E"/>
    <w:rsid w:val="000B609D"/>
    <w:rsid w:val="000B6BAC"/>
    <w:rsid w:val="000B72A0"/>
    <w:rsid w:val="000B754D"/>
    <w:rsid w:val="000B799A"/>
    <w:rsid w:val="000B7AAB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2E08"/>
    <w:rsid w:val="000C3E6E"/>
    <w:rsid w:val="000C44D8"/>
    <w:rsid w:val="000C4556"/>
    <w:rsid w:val="000C4CFE"/>
    <w:rsid w:val="000C4EBB"/>
    <w:rsid w:val="000C4EDA"/>
    <w:rsid w:val="000C5257"/>
    <w:rsid w:val="000C5822"/>
    <w:rsid w:val="000C5D4D"/>
    <w:rsid w:val="000C603E"/>
    <w:rsid w:val="000C6643"/>
    <w:rsid w:val="000C68BA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2BA1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A47"/>
    <w:rsid w:val="000D6E5C"/>
    <w:rsid w:val="000D6FB8"/>
    <w:rsid w:val="000D70CC"/>
    <w:rsid w:val="000D7341"/>
    <w:rsid w:val="000D74E4"/>
    <w:rsid w:val="000D769E"/>
    <w:rsid w:val="000D7F74"/>
    <w:rsid w:val="000E050E"/>
    <w:rsid w:val="000E0E28"/>
    <w:rsid w:val="000E15A2"/>
    <w:rsid w:val="000E20EE"/>
    <w:rsid w:val="000E2527"/>
    <w:rsid w:val="000E301C"/>
    <w:rsid w:val="000E4329"/>
    <w:rsid w:val="000E6452"/>
    <w:rsid w:val="000E6834"/>
    <w:rsid w:val="000E6A95"/>
    <w:rsid w:val="000F025B"/>
    <w:rsid w:val="000F029B"/>
    <w:rsid w:val="000F0EF9"/>
    <w:rsid w:val="000F14CF"/>
    <w:rsid w:val="000F1EE6"/>
    <w:rsid w:val="000F2200"/>
    <w:rsid w:val="000F261C"/>
    <w:rsid w:val="000F4150"/>
    <w:rsid w:val="000F5051"/>
    <w:rsid w:val="000F54C4"/>
    <w:rsid w:val="000F5A46"/>
    <w:rsid w:val="000F7A9D"/>
    <w:rsid w:val="00100151"/>
    <w:rsid w:val="001012EF"/>
    <w:rsid w:val="001013F7"/>
    <w:rsid w:val="001014EB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07F0D"/>
    <w:rsid w:val="0011051A"/>
    <w:rsid w:val="00110973"/>
    <w:rsid w:val="00110CE9"/>
    <w:rsid w:val="00110E6D"/>
    <w:rsid w:val="001119E6"/>
    <w:rsid w:val="0011256F"/>
    <w:rsid w:val="0011267B"/>
    <w:rsid w:val="00112955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DFC"/>
    <w:rsid w:val="00136A4E"/>
    <w:rsid w:val="001372CB"/>
    <w:rsid w:val="0013765D"/>
    <w:rsid w:val="00137988"/>
    <w:rsid w:val="00137E5F"/>
    <w:rsid w:val="00137FE3"/>
    <w:rsid w:val="0014094C"/>
    <w:rsid w:val="00141BF3"/>
    <w:rsid w:val="00141ECD"/>
    <w:rsid w:val="001424E6"/>
    <w:rsid w:val="001426B5"/>
    <w:rsid w:val="00144548"/>
    <w:rsid w:val="00144AA6"/>
    <w:rsid w:val="001452E8"/>
    <w:rsid w:val="001456C0"/>
    <w:rsid w:val="0014638D"/>
    <w:rsid w:val="00146DE7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4E7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66E3A"/>
    <w:rsid w:val="0016722A"/>
    <w:rsid w:val="00170042"/>
    <w:rsid w:val="00170A3D"/>
    <w:rsid w:val="00170CBD"/>
    <w:rsid w:val="00170DA9"/>
    <w:rsid w:val="00170F2D"/>
    <w:rsid w:val="001719FC"/>
    <w:rsid w:val="00171A20"/>
    <w:rsid w:val="00172EC2"/>
    <w:rsid w:val="00173677"/>
    <w:rsid w:val="00174013"/>
    <w:rsid w:val="0017462F"/>
    <w:rsid w:val="001746B6"/>
    <w:rsid w:val="00174BD9"/>
    <w:rsid w:val="00176442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9FA"/>
    <w:rsid w:val="00192D61"/>
    <w:rsid w:val="0019342E"/>
    <w:rsid w:val="00193FAF"/>
    <w:rsid w:val="00194025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4F1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8C1"/>
    <w:rsid w:val="001A4162"/>
    <w:rsid w:val="001A48D9"/>
    <w:rsid w:val="001A49A5"/>
    <w:rsid w:val="001A5A30"/>
    <w:rsid w:val="001A5E11"/>
    <w:rsid w:val="001A6A36"/>
    <w:rsid w:val="001A7881"/>
    <w:rsid w:val="001A7AE6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B2A"/>
    <w:rsid w:val="001D13B0"/>
    <w:rsid w:val="001D17D5"/>
    <w:rsid w:val="001D1EAA"/>
    <w:rsid w:val="001D2856"/>
    <w:rsid w:val="001D2F8D"/>
    <w:rsid w:val="001D3E21"/>
    <w:rsid w:val="001D41FE"/>
    <w:rsid w:val="001D4630"/>
    <w:rsid w:val="001D5C77"/>
    <w:rsid w:val="001D6B8A"/>
    <w:rsid w:val="001D711B"/>
    <w:rsid w:val="001D7B3D"/>
    <w:rsid w:val="001D7D0E"/>
    <w:rsid w:val="001E026E"/>
    <w:rsid w:val="001E0B57"/>
    <w:rsid w:val="001E0FA6"/>
    <w:rsid w:val="001E1666"/>
    <w:rsid w:val="001E21F0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7D40"/>
    <w:rsid w:val="001F0201"/>
    <w:rsid w:val="001F0942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C15"/>
    <w:rsid w:val="00211C53"/>
    <w:rsid w:val="00212F1A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565"/>
    <w:rsid w:val="00234F69"/>
    <w:rsid w:val="00235C39"/>
    <w:rsid w:val="00236399"/>
    <w:rsid w:val="002376F4"/>
    <w:rsid w:val="002377E9"/>
    <w:rsid w:val="00237DA7"/>
    <w:rsid w:val="00240945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AF8"/>
    <w:rsid w:val="002667DD"/>
    <w:rsid w:val="00266F1D"/>
    <w:rsid w:val="002675AE"/>
    <w:rsid w:val="0026776D"/>
    <w:rsid w:val="00267881"/>
    <w:rsid w:val="00267EF2"/>
    <w:rsid w:val="00267F57"/>
    <w:rsid w:val="00270805"/>
    <w:rsid w:val="00270EF4"/>
    <w:rsid w:val="00271191"/>
    <w:rsid w:val="00271265"/>
    <w:rsid w:val="002719FD"/>
    <w:rsid w:val="0027314F"/>
    <w:rsid w:val="002731EE"/>
    <w:rsid w:val="00273715"/>
    <w:rsid w:val="00273821"/>
    <w:rsid w:val="00273C0B"/>
    <w:rsid w:val="00274496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94F"/>
    <w:rsid w:val="00282B18"/>
    <w:rsid w:val="00282E36"/>
    <w:rsid w:val="002833C1"/>
    <w:rsid w:val="0028509B"/>
    <w:rsid w:val="00285291"/>
    <w:rsid w:val="00285734"/>
    <w:rsid w:val="00285FED"/>
    <w:rsid w:val="00286753"/>
    <w:rsid w:val="00286A94"/>
    <w:rsid w:val="00286C01"/>
    <w:rsid w:val="0028716F"/>
    <w:rsid w:val="00287F71"/>
    <w:rsid w:val="002900DD"/>
    <w:rsid w:val="00290A80"/>
    <w:rsid w:val="00291623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7BF2"/>
    <w:rsid w:val="002A011F"/>
    <w:rsid w:val="002A0272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E4"/>
    <w:rsid w:val="002B1DD0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181"/>
    <w:rsid w:val="002C4624"/>
    <w:rsid w:val="002C4996"/>
    <w:rsid w:val="002C4C9A"/>
    <w:rsid w:val="002C5525"/>
    <w:rsid w:val="002C55A1"/>
    <w:rsid w:val="002C5B34"/>
    <w:rsid w:val="002C6178"/>
    <w:rsid w:val="002C664B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A87"/>
    <w:rsid w:val="002D4B06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0A30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AEE"/>
    <w:rsid w:val="002F3EDD"/>
    <w:rsid w:val="002F42AA"/>
    <w:rsid w:val="002F49B8"/>
    <w:rsid w:val="002F5195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9E4"/>
    <w:rsid w:val="00310C2C"/>
    <w:rsid w:val="00310CEE"/>
    <w:rsid w:val="00310F20"/>
    <w:rsid w:val="00311372"/>
    <w:rsid w:val="00311CB6"/>
    <w:rsid w:val="003121CA"/>
    <w:rsid w:val="00312856"/>
    <w:rsid w:val="003128D9"/>
    <w:rsid w:val="00312C9E"/>
    <w:rsid w:val="00313432"/>
    <w:rsid w:val="003139A0"/>
    <w:rsid w:val="00313F98"/>
    <w:rsid w:val="00314887"/>
    <w:rsid w:val="0031506F"/>
    <w:rsid w:val="0031508D"/>
    <w:rsid w:val="00315C3F"/>
    <w:rsid w:val="00315F2F"/>
    <w:rsid w:val="00316B5B"/>
    <w:rsid w:val="00316D4A"/>
    <w:rsid w:val="00316D5C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40D0C"/>
    <w:rsid w:val="00341464"/>
    <w:rsid w:val="00341777"/>
    <w:rsid w:val="00341B36"/>
    <w:rsid w:val="00341EAA"/>
    <w:rsid w:val="00341F41"/>
    <w:rsid w:val="00342AF2"/>
    <w:rsid w:val="00342D4D"/>
    <w:rsid w:val="003430BC"/>
    <w:rsid w:val="00343A7C"/>
    <w:rsid w:val="00343E5D"/>
    <w:rsid w:val="0034422A"/>
    <w:rsid w:val="003442A9"/>
    <w:rsid w:val="0034609C"/>
    <w:rsid w:val="00346A7B"/>
    <w:rsid w:val="00346B97"/>
    <w:rsid w:val="00346D9B"/>
    <w:rsid w:val="0034746A"/>
    <w:rsid w:val="00347611"/>
    <w:rsid w:val="00347699"/>
    <w:rsid w:val="00347990"/>
    <w:rsid w:val="003500E7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5E3A"/>
    <w:rsid w:val="003561A3"/>
    <w:rsid w:val="003565ED"/>
    <w:rsid w:val="00356B36"/>
    <w:rsid w:val="00356F77"/>
    <w:rsid w:val="00357A08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F5E"/>
    <w:rsid w:val="00365FDD"/>
    <w:rsid w:val="00366340"/>
    <w:rsid w:val="00366565"/>
    <w:rsid w:val="00367370"/>
    <w:rsid w:val="00367F56"/>
    <w:rsid w:val="00370286"/>
    <w:rsid w:val="0037031F"/>
    <w:rsid w:val="00370700"/>
    <w:rsid w:val="00370E82"/>
    <w:rsid w:val="003716D6"/>
    <w:rsid w:val="003729A8"/>
    <w:rsid w:val="00372A7D"/>
    <w:rsid w:val="00372D06"/>
    <w:rsid w:val="00373629"/>
    <w:rsid w:val="0037427C"/>
    <w:rsid w:val="00374CE7"/>
    <w:rsid w:val="003752C3"/>
    <w:rsid w:val="00375EF6"/>
    <w:rsid w:val="00376148"/>
    <w:rsid w:val="003763A5"/>
    <w:rsid w:val="00376AE3"/>
    <w:rsid w:val="00376EF8"/>
    <w:rsid w:val="00377F63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868"/>
    <w:rsid w:val="00387985"/>
    <w:rsid w:val="00390384"/>
    <w:rsid w:val="003909F8"/>
    <w:rsid w:val="00390AAC"/>
    <w:rsid w:val="00390AC6"/>
    <w:rsid w:val="00390EDA"/>
    <w:rsid w:val="0039156C"/>
    <w:rsid w:val="00391C72"/>
    <w:rsid w:val="00391CCD"/>
    <w:rsid w:val="00392433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3C44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6AA"/>
    <w:rsid w:val="003B307A"/>
    <w:rsid w:val="003B38C7"/>
    <w:rsid w:val="003B41C3"/>
    <w:rsid w:val="003B43D5"/>
    <w:rsid w:val="003B44D4"/>
    <w:rsid w:val="003B4762"/>
    <w:rsid w:val="003B59C2"/>
    <w:rsid w:val="003B6564"/>
    <w:rsid w:val="003B705F"/>
    <w:rsid w:val="003B72C2"/>
    <w:rsid w:val="003B7D18"/>
    <w:rsid w:val="003C073C"/>
    <w:rsid w:val="003C077E"/>
    <w:rsid w:val="003C0920"/>
    <w:rsid w:val="003C09C0"/>
    <w:rsid w:val="003C0A4A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CE"/>
    <w:rsid w:val="003E5BF4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7A9"/>
    <w:rsid w:val="003F1AD1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72AA"/>
    <w:rsid w:val="00400F71"/>
    <w:rsid w:val="0040124C"/>
    <w:rsid w:val="004020D9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62AF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02E8"/>
    <w:rsid w:val="00421471"/>
    <w:rsid w:val="004218CA"/>
    <w:rsid w:val="00421EAB"/>
    <w:rsid w:val="0042246C"/>
    <w:rsid w:val="0042269B"/>
    <w:rsid w:val="00422898"/>
    <w:rsid w:val="00422BA0"/>
    <w:rsid w:val="004236A9"/>
    <w:rsid w:val="00424AC1"/>
    <w:rsid w:val="004257D9"/>
    <w:rsid w:val="0042581A"/>
    <w:rsid w:val="00425970"/>
    <w:rsid w:val="00425A11"/>
    <w:rsid w:val="00426C1E"/>
    <w:rsid w:val="00427E77"/>
    <w:rsid w:val="00430105"/>
    <w:rsid w:val="00430B05"/>
    <w:rsid w:val="00431557"/>
    <w:rsid w:val="00431CC8"/>
    <w:rsid w:val="00432DE1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39E"/>
    <w:rsid w:val="004447D2"/>
    <w:rsid w:val="00444983"/>
    <w:rsid w:val="0044529A"/>
    <w:rsid w:val="00445789"/>
    <w:rsid w:val="0044587E"/>
    <w:rsid w:val="00445934"/>
    <w:rsid w:val="00445FD3"/>
    <w:rsid w:val="0044622B"/>
    <w:rsid w:val="0044640F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A79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4EA"/>
    <w:rsid w:val="004625A1"/>
    <w:rsid w:val="00462A11"/>
    <w:rsid w:val="00462CF8"/>
    <w:rsid w:val="00462F5B"/>
    <w:rsid w:val="0046350E"/>
    <w:rsid w:val="00463C4F"/>
    <w:rsid w:val="00463D73"/>
    <w:rsid w:val="00464164"/>
    <w:rsid w:val="00464782"/>
    <w:rsid w:val="00464CBA"/>
    <w:rsid w:val="004657C2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7D"/>
    <w:rsid w:val="00471F8F"/>
    <w:rsid w:val="0047225D"/>
    <w:rsid w:val="00472352"/>
    <w:rsid w:val="004726CD"/>
    <w:rsid w:val="00472B23"/>
    <w:rsid w:val="00472C67"/>
    <w:rsid w:val="004736C6"/>
    <w:rsid w:val="00473EF9"/>
    <w:rsid w:val="00474694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22A4"/>
    <w:rsid w:val="00482495"/>
    <w:rsid w:val="00483152"/>
    <w:rsid w:val="00483421"/>
    <w:rsid w:val="00483626"/>
    <w:rsid w:val="0048389D"/>
    <w:rsid w:val="00483A2D"/>
    <w:rsid w:val="00484383"/>
    <w:rsid w:val="004854ED"/>
    <w:rsid w:val="0048588B"/>
    <w:rsid w:val="00486706"/>
    <w:rsid w:val="00486BE8"/>
    <w:rsid w:val="00487B4A"/>
    <w:rsid w:val="00487CC1"/>
    <w:rsid w:val="004905B3"/>
    <w:rsid w:val="0049166A"/>
    <w:rsid w:val="00491F1F"/>
    <w:rsid w:val="00492168"/>
    <w:rsid w:val="00492263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97F"/>
    <w:rsid w:val="004A6E05"/>
    <w:rsid w:val="004A72EE"/>
    <w:rsid w:val="004B0210"/>
    <w:rsid w:val="004B0B75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C7B"/>
    <w:rsid w:val="004C3899"/>
    <w:rsid w:val="004C4FA4"/>
    <w:rsid w:val="004C500E"/>
    <w:rsid w:val="004C5C34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6B6"/>
    <w:rsid w:val="004D397E"/>
    <w:rsid w:val="004D3F97"/>
    <w:rsid w:val="004D4029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935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92E"/>
    <w:rsid w:val="004F6EFB"/>
    <w:rsid w:val="004F6FB9"/>
    <w:rsid w:val="004F7D9D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5664"/>
    <w:rsid w:val="005057DE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8E2"/>
    <w:rsid w:val="005249BF"/>
    <w:rsid w:val="00524F1C"/>
    <w:rsid w:val="00524F1F"/>
    <w:rsid w:val="00525A0A"/>
    <w:rsid w:val="00525F0B"/>
    <w:rsid w:val="0052659C"/>
    <w:rsid w:val="005265AE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CEB"/>
    <w:rsid w:val="005330C0"/>
    <w:rsid w:val="00533BCD"/>
    <w:rsid w:val="005343C7"/>
    <w:rsid w:val="00536046"/>
    <w:rsid w:val="00537361"/>
    <w:rsid w:val="00537B0B"/>
    <w:rsid w:val="00540EFA"/>
    <w:rsid w:val="00541256"/>
    <w:rsid w:val="00541AAC"/>
    <w:rsid w:val="00541CC2"/>
    <w:rsid w:val="00542E1F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4B8"/>
    <w:rsid w:val="00552610"/>
    <w:rsid w:val="00552F75"/>
    <w:rsid w:val="00553E3E"/>
    <w:rsid w:val="005546C7"/>
    <w:rsid w:val="00554B79"/>
    <w:rsid w:val="005552E0"/>
    <w:rsid w:val="005554DB"/>
    <w:rsid w:val="00555F79"/>
    <w:rsid w:val="005562A3"/>
    <w:rsid w:val="00556F12"/>
    <w:rsid w:val="005572C4"/>
    <w:rsid w:val="005573F7"/>
    <w:rsid w:val="00557470"/>
    <w:rsid w:val="0055749F"/>
    <w:rsid w:val="005575D9"/>
    <w:rsid w:val="00557869"/>
    <w:rsid w:val="00557913"/>
    <w:rsid w:val="00560CC7"/>
    <w:rsid w:val="00560E56"/>
    <w:rsid w:val="005611B0"/>
    <w:rsid w:val="0056158E"/>
    <w:rsid w:val="00561D3C"/>
    <w:rsid w:val="00562210"/>
    <w:rsid w:val="00562DEC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27D6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FC8"/>
    <w:rsid w:val="00585709"/>
    <w:rsid w:val="00585A8D"/>
    <w:rsid w:val="00586DD7"/>
    <w:rsid w:val="00587782"/>
    <w:rsid w:val="005878EA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6FC0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712"/>
    <w:rsid w:val="005B4FD7"/>
    <w:rsid w:val="005B51C4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37A"/>
    <w:rsid w:val="005C1619"/>
    <w:rsid w:val="005C1F7C"/>
    <w:rsid w:val="005C25B7"/>
    <w:rsid w:val="005C27E7"/>
    <w:rsid w:val="005C2B2B"/>
    <w:rsid w:val="005C3671"/>
    <w:rsid w:val="005C5155"/>
    <w:rsid w:val="005C529F"/>
    <w:rsid w:val="005C5485"/>
    <w:rsid w:val="005C559B"/>
    <w:rsid w:val="005C5B69"/>
    <w:rsid w:val="005C76DA"/>
    <w:rsid w:val="005C7F7F"/>
    <w:rsid w:val="005D0520"/>
    <w:rsid w:val="005D076A"/>
    <w:rsid w:val="005D0792"/>
    <w:rsid w:val="005D0ADE"/>
    <w:rsid w:val="005D0D1D"/>
    <w:rsid w:val="005D1057"/>
    <w:rsid w:val="005D14C1"/>
    <w:rsid w:val="005D299A"/>
    <w:rsid w:val="005D2A4D"/>
    <w:rsid w:val="005D355C"/>
    <w:rsid w:val="005D357B"/>
    <w:rsid w:val="005D38FB"/>
    <w:rsid w:val="005D3B00"/>
    <w:rsid w:val="005D3E5F"/>
    <w:rsid w:val="005D4769"/>
    <w:rsid w:val="005D4A7D"/>
    <w:rsid w:val="005D4F6F"/>
    <w:rsid w:val="005D558F"/>
    <w:rsid w:val="005D5FBF"/>
    <w:rsid w:val="005D6113"/>
    <w:rsid w:val="005D62E8"/>
    <w:rsid w:val="005D6EE6"/>
    <w:rsid w:val="005D753D"/>
    <w:rsid w:val="005D781B"/>
    <w:rsid w:val="005D7E29"/>
    <w:rsid w:val="005E042F"/>
    <w:rsid w:val="005E0B25"/>
    <w:rsid w:val="005E1501"/>
    <w:rsid w:val="005E159D"/>
    <w:rsid w:val="005E277D"/>
    <w:rsid w:val="005E2C44"/>
    <w:rsid w:val="005E3280"/>
    <w:rsid w:val="005E3D81"/>
    <w:rsid w:val="005E3DC1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D0A"/>
    <w:rsid w:val="005E6F51"/>
    <w:rsid w:val="005E7317"/>
    <w:rsid w:val="005E733A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6FA2"/>
    <w:rsid w:val="005F7243"/>
    <w:rsid w:val="005F7689"/>
    <w:rsid w:val="005F79E5"/>
    <w:rsid w:val="005F7E3D"/>
    <w:rsid w:val="00600BB7"/>
    <w:rsid w:val="00601242"/>
    <w:rsid w:val="006017FA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80B"/>
    <w:rsid w:val="00615149"/>
    <w:rsid w:val="00616856"/>
    <w:rsid w:val="00617687"/>
    <w:rsid w:val="00617A4C"/>
    <w:rsid w:val="00617A71"/>
    <w:rsid w:val="00617AD7"/>
    <w:rsid w:val="00617AE6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3FE"/>
    <w:rsid w:val="006419B1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861"/>
    <w:rsid w:val="00651A59"/>
    <w:rsid w:val="00651B0A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D30"/>
    <w:rsid w:val="00663E4D"/>
    <w:rsid w:val="006645EC"/>
    <w:rsid w:val="00664AC1"/>
    <w:rsid w:val="00664B6A"/>
    <w:rsid w:val="00664C7E"/>
    <w:rsid w:val="00664D10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481"/>
    <w:rsid w:val="006717F4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35E"/>
    <w:rsid w:val="006765B2"/>
    <w:rsid w:val="006765FF"/>
    <w:rsid w:val="00676ED1"/>
    <w:rsid w:val="00677C85"/>
    <w:rsid w:val="0068089A"/>
    <w:rsid w:val="00680E58"/>
    <w:rsid w:val="006817A3"/>
    <w:rsid w:val="0068185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87F15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960"/>
    <w:rsid w:val="006A0B43"/>
    <w:rsid w:val="006A1A3E"/>
    <w:rsid w:val="006A1FEE"/>
    <w:rsid w:val="006A2478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49"/>
    <w:rsid w:val="006A5867"/>
    <w:rsid w:val="006A662E"/>
    <w:rsid w:val="006A6707"/>
    <w:rsid w:val="006A6CE9"/>
    <w:rsid w:val="006A744B"/>
    <w:rsid w:val="006B007A"/>
    <w:rsid w:val="006B031E"/>
    <w:rsid w:val="006B0590"/>
    <w:rsid w:val="006B0789"/>
    <w:rsid w:val="006B0C73"/>
    <w:rsid w:val="006B1057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1D4E"/>
    <w:rsid w:val="006D2F6C"/>
    <w:rsid w:val="006D32A5"/>
    <w:rsid w:val="006D3359"/>
    <w:rsid w:val="006D3DC6"/>
    <w:rsid w:val="006D4460"/>
    <w:rsid w:val="006D4659"/>
    <w:rsid w:val="006D5241"/>
    <w:rsid w:val="006D5677"/>
    <w:rsid w:val="006D6AB5"/>
    <w:rsid w:val="006D75F7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3B2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48CB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289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C9"/>
    <w:rsid w:val="00706679"/>
    <w:rsid w:val="00706AA9"/>
    <w:rsid w:val="00706FCE"/>
    <w:rsid w:val="00707064"/>
    <w:rsid w:val="00707750"/>
    <w:rsid w:val="007077F0"/>
    <w:rsid w:val="00707DFA"/>
    <w:rsid w:val="007104A3"/>
    <w:rsid w:val="00711EA2"/>
    <w:rsid w:val="007123A7"/>
    <w:rsid w:val="007125B4"/>
    <w:rsid w:val="007125F3"/>
    <w:rsid w:val="00712F5A"/>
    <w:rsid w:val="007137A3"/>
    <w:rsid w:val="00713F88"/>
    <w:rsid w:val="00714329"/>
    <w:rsid w:val="007145E7"/>
    <w:rsid w:val="00715B88"/>
    <w:rsid w:val="0071718B"/>
    <w:rsid w:val="007172B1"/>
    <w:rsid w:val="0071752D"/>
    <w:rsid w:val="00717B95"/>
    <w:rsid w:val="00717ECD"/>
    <w:rsid w:val="00720407"/>
    <w:rsid w:val="0072074B"/>
    <w:rsid w:val="0072081C"/>
    <w:rsid w:val="00721412"/>
    <w:rsid w:val="0072157B"/>
    <w:rsid w:val="00721585"/>
    <w:rsid w:val="007217FC"/>
    <w:rsid w:val="00721816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1437"/>
    <w:rsid w:val="00731640"/>
    <w:rsid w:val="00731936"/>
    <w:rsid w:val="0073216F"/>
    <w:rsid w:val="00732FEF"/>
    <w:rsid w:val="00733470"/>
    <w:rsid w:val="00733DFB"/>
    <w:rsid w:val="00734A97"/>
    <w:rsid w:val="007354ED"/>
    <w:rsid w:val="00735717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AB9"/>
    <w:rsid w:val="00740E5B"/>
    <w:rsid w:val="00740FA4"/>
    <w:rsid w:val="00741E3C"/>
    <w:rsid w:val="007426F4"/>
    <w:rsid w:val="007429E3"/>
    <w:rsid w:val="00742CC8"/>
    <w:rsid w:val="00742DC4"/>
    <w:rsid w:val="007434DF"/>
    <w:rsid w:val="007439B9"/>
    <w:rsid w:val="00743C86"/>
    <w:rsid w:val="00745CDF"/>
    <w:rsid w:val="00745DC5"/>
    <w:rsid w:val="007464A1"/>
    <w:rsid w:val="00746882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77BE7"/>
    <w:rsid w:val="00777DA0"/>
    <w:rsid w:val="00780AF4"/>
    <w:rsid w:val="00780B40"/>
    <w:rsid w:val="00780DE6"/>
    <w:rsid w:val="0078137B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122A"/>
    <w:rsid w:val="0079226B"/>
    <w:rsid w:val="007922DA"/>
    <w:rsid w:val="007925E8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67C"/>
    <w:rsid w:val="007A3562"/>
    <w:rsid w:val="007A45D9"/>
    <w:rsid w:val="007A4B73"/>
    <w:rsid w:val="007A56B8"/>
    <w:rsid w:val="007A5733"/>
    <w:rsid w:val="007A5765"/>
    <w:rsid w:val="007A583E"/>
    <w:rsid w:val="007A595D"/>
    <w:rsid w:val="007A662C"/>
    <w:rsid w:val="007A762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F48"/>
    <w:rsid w:val="007C4F7C"/>
    <w:rsid w:val="007C520B"/>
    <w:rsid w:val="007C56C0"/>
    <w:rsid w:val="007C6A1D"/>
    <w:rsid w:val="007C7352"/>
    <w:rsid w:val="007C77F2"/>
    <w:rsid w:val="007D0748"/>
    <w:rsid w:val="007D10A2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5F37"/>
    <w:rsid w:val="007D603B"/>
    <w:rsid w:val="007D6B22"/>
    <w:rsid w:val="007D6BB2"/>
    <w:rsid w:val="007D6FAB"/>
    <w:rsid w:val="007D742F"/>
    <w:rsid w:val="007D785D"/>
    <w:rsid w:val="007D7969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0F3"/>
    <w:rsid w:val="008011A6"/>
    <w:rsid w:val="00801AA6"/>
    <w:rsid w:val="00801EBD"/>
    <w:rsid w:val="00802191"/>
    <w:rsid w:val="008022C2"/>
    <w:rsid w:val="008029E6"/>
    <w:rsid w:val="00803395"/>
    <w:rsid w:val="0080385D"/>
    <w:rsid w:val="008038CC"/>
    <w:rsid w:val="008042B8"/>
    <w:rsid w:val="00805AAB"/>
    <w:rsid w:val="00805FC6"/>
    <w:rsid w:val="00806622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5D6"/>
    <w:rsid w:val="00815E64"/>
    <w:rsid w:val="0081605C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6970"/>
    <w:rsid w:val="00836E41"/>
    <w:rsid w:val="00837B86"/>
    <w:rsid w:val="00837CF6"/>
    <w:rsid w:val="00837CF9"/>
    <w:rsid w:val="00837EEB"/>
    <w:rsid w:val="00837F0E"/>
    <w:rsid w:val="00840335"/>
    <w:rsid w:val="0084277A"/>
    <w:rsid w:val="00842B64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4A4B"/>
    <w:rsid w:val="00855A38"/>
    <w:rsid w:val="00856179"/>
    <w:rsid w:val="0085651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8C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6B1"/>
    <w:rsid w:val="0086670B"/>
    <w:rsid w:val="00866B95"/>
    <w:rsid w:val="00866DA5"/>
    <w:rsid w:val="00867408"/>
    <w:rsid w:val="008675BC"/>
    <w:rsid w:val="00867B0D"/>
    <w:rsid w:val="00867B7B"/>
    <w:rsid w:val="00867CED"/>
    <w:rsid w:val="00867FBE"/>
    <w:rsid w:val="00870712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D2B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D7"/>
    <w:rsid w:val="00880846"/>
    <w:rsid w:val="008809A6"/>
    <w:rsid w:val="00881BC8"/>
    <w:rsid w:val="00882F17"/>
    <w:rsid w:val="008838A3"/>
    <w:rsid w:val="00883A08"/>
    <w:rsid w:val="00883E0B"/>
    <w:rsid w:val="008841B9"/>
    <w:rsid w:val="00884B7A"/>
    <w:rsid w:val="00884E52"/>
    <w:rsid w:val="008853FD"/>
    <w:rsid w:val="00885747"/>
    <w:rsid w:val="00885771"/>
    <w:rsid w:val="0088579D"/>
    <w:rsid w:val="008860B9"/>
    <w:rsid w:val="00886CBE"/>
    <w:rsid w:val="00886D01"/>
    <w:rsid w:val="00887EB4"/>
    <w:rsid w:val="00890551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10"/>
    <w:rsid w:val="008943B8"/>
    <w:rsid w:val="00894ACE"/>
    <w:rsid w:val="00894F8C"/>
    <w:rsid w:val="008961EB"/>
    <w:rsid w:val="0089673D"/>
    <w:rsid w:val="00896C54"/>
    <w:rsid w:val="00896CB2"/>
    <w:rsid w:val="008A355A"/>
    <w:rsid w:val="008A368D"/>
    <w:rsid w:val="008A377A"/>
    <w:rsid w:val="008A3A8C"/>
    <w:rsid w:val="008A3DA6"/>
    <w:rsid w:val="008A584E"/>
    <w:rsid w:val="008A5E4E"/>
    <w:rsid w:val="008A60CC"/>
    <w:rsid w:val="008A6500"/>
    <w:rsid w:val="008A6B5D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B7EE7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DE5"/>
    <w:rsid w:val="008C5F5C"/>
    <w:rsid w:val="008C63F6"/>
    <w:rsid w:val="008C6810"/>
    <w:rsid w:val="008C6CF0"/>
    <w:rsid w:val="008C7C7C"/>
    <w:rsid w:val="008C7D0D"/>
    <w:rsid w:val="008D02D5"/>
    <w:rsid w:val="008D030B"/>
    <w:rsid w:val="008D0450"/>
    <w:rsid w:val="008D074A"/>
    <w:rsid w:val="008D0901"/>
    <w:rsid w:val="008D0C1E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936"/>
    <w:rsid w:val="008D299E"/>
    <w:rsid w:val="008D2C81"/>
    <w:rsid w:val="008D2D57"/>
    <w:rsid w:val="008D3109"/>
    <w:rsid w:val="008D33D7"/>
    <w:rsid w:val="008D3AE3"/>
    <w:rsid w:val="008D3DD4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54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6A49"/>
    <w:rsid w:val="008F797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869"/>
    <w:rsid w:val="00901A06"/>
    <w:rsid w:val="00902787"/>
    <w:rsid w:val="009027EC"/>
    <w:rsid w:val="00902D2D"/>
    <w:rsid w:val="00902F43"/>
    <w:rsid w:val="009037F0"/>
    <w:rsid w:val="0090465C"/>
    <w:rsid w:val="00905403"/>
    <w:rsid w:val="00905409"/>
    <w:rsid w:val="00905F99"/>
    <w:rsid w:val="009060F7"/>
    <w:rsid w:val="00906731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1F2E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6ED"/>
    <w:rsid w:val="0093670A"/>
    <w:rsid w:val="009367F4"/>
    <w:rsid w:val="0093757B"/>
    <w:rsid w:val="009376AB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77C"/>
    <w:rsid w:val="009579EA"/>
    <w:rsid w:val="00957BD2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E87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4B0"/>
    <w:rsid w:val="00992F7D"/>
    <w:rsid w:val="00993156"/>
    <w:rsid w:val="0099355F"/>
    <w:rsid w:val="009939C6"/>
    <w:rsid w:val="00993C61"/>
    <w:rsid w:val="00995333"/>
    <w:rsid w:val="0099570D"/>
    <w:rsid w:val="0099624A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2DF3"/>
    <w:rsid w:val="009B3419"/>
    <w:rsid w:val="009B3F29"/>
    <w:rsid w:val="009B4344"/>
    <w:rsid w:val="009B4B89"/>
    <w:rsid w:val="009B4BED"/>
    <w:rsid w:val="009B5128"/>
    <w:rsid w:val="009B524A"/>
    <w:rsid w:val="009B5391"/>
    <w:rsid w:val="009B56F4"/>
    <w:rsid w:val="009B597F"/>
    <w:rsid w:val="009B5A18"/>
    <w:rsid w:val="009B5BB8"/>
    <w:rsid w:val="009B6301"/>
    <w:rsid w:val="009B68D0"/>
    <w:rsid w:val="009B6C34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1483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38C"/>
    <w:rsid w:val="009D738F"/>
    <w:rsid w:val="009D75E9"/>
    <w:rsid w:val="009D78DF"/>
    <w:rsid w:val="009D7B6F"/>
    <w:rsid w:val="009E013E"/>
    <w:rsid w:val="009E17F1"/>
    <w:rsid w:val="009E1821"/>
    <w:rsid w:val="009E199D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79F2"/>
    <w:rsid w:val="009F7A48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759"/>
    <w:rsid w:val="00A03C81"/>
    <w:rsid w:val="00A044D5"/>
    <w:rsid w:val="00A04B1B"/>
    <w:rsid w:val="00A04F88"/>
    <w:rsid w:val="00A0515B"/>
    <w:rsid w:val="00A05EF4"/>
    <w:rsid w:val="00A06511"/>
    <w:rsid w:val="00A066F6"/>
    <w:rsid w:val="00A06710"/>
    <w:rsid w:val="00A07ACA"/>
    <w:rsid w:val="00A07C64"/>
    <w:rsid w:val="00A07F9B"/>
    <w:rsid w:val="00A10343"/>
    <w:rsid w:val="00A10B87"/>
    <w:rsid w:val="00A10EB0"/>
    <w:rsid w:val="00A12464"/>
    <w:rsid w:val="00A125A0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0E68"/>
    <w:rsid w:val="00A21FB9"/>
    <w:rsid w:val="00A22AEB"/>
    <w:rsid w:val="00A22BCF"/>
    <w:rsid w:val="00A22E52"/>
    <w:rsid w:val="00A239D4"/>
    <w:rsid w:val="00A25CF2"/>
    <w:rsid w:val="00A2613C"/>
    <w:rsid w:val="00A26AF2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F3A"/>
    <w:rsid w:val="00A32042"/>
    <w:rsid w:val="00A32B78"/>
    <w:rsid w:val="00A33F96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40B"/>
    <w:rsid w:val="00A44B04"/>
    <w:rsid w:val="00A45325"/>
    <w:rsid w:val="00A45403"/>
    <w:rsid w:val="00A45996"/>
    <w:rsid w:val="00A459E3"/>
    <w:rsid w:val="00A45B6A"/>
    <w:rsid w:val="00A46BB3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19A"/>
    <w:rsid w:val="00A77B5B"/>
    <w:rsid w:val="00A77B6D"/>
    <w:rsid w:val="00A77CF3"/>
    <w:rsid w:val="00A802BF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76C"/>
    <w:rsid w:val="00A928E5"/>
    <w:rsid w:val="00A932A2"/>
    <w:rsid w:val="00A94491"/>
    <w:rsid w:val="00A949A8"/>
    <w:rsid w:val="00A95376"/>
    <w:rsid w:val="00A954C4"/>
    <w:rsid w:val="00A96273"/>
    <w:rsid w:val="00A966C6"/>
    <w:rsid w:val="00A96F27"/>
    <w:rsid w:val="00A97EF6"/>
    <w:rsid w:val="00AA049D"/>
    <w:rsid w:val="00AA05D3"/>
    <w:rsid w:val="00AA1812"/>
    <w:rsid w:val="00AA39B2"/>
    <w:rsid w:val="00AA3DA5"/>
    <w:rsid w:val="00AA4F40"/>
    <w:rsid w:val="00AA5233"/>
    <w:rsid w:val="00AA5257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1CE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6A8"/>
    <w:rsid w:val="00AC571F"/>
    <w:rsid w:val="00AC5D26"/>
    <w:rsid w:val="00AC605D"/>
    <w:rsid w:val="00AC6156"/>
    <w:rsid w:val="00AC6246"/>
    <w:rsid w:val="00AC6556"/>
    <w:rsid w:val="00AC6A3C"/>
    <w:rsid w:val="00AC7903"/>
    <w:rsid w:val="00AC7A1B"/>
    <w:rsid w:val="00AC7BA4"/>
    <w:rsid w:val="00AD0624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30D"/>
    <w:rsid w:val="00AD557B"/>
    <w:rsid w:val="00AD57E1"/>
    <w:rsid w:val="00AD5AE0"/>
    <w:rsid w:val="00AD623B"/>
    <w:rsid w:val="00AD6570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B1"/>
    <w:rsid w:val="00AF27A5"/>
    <w:rsid w:val="00AF2C07"/>
    <w:rsid w:val="00AF3473"/>
    <w:rsid w:val="00AF39FB"/>
    <w:rsid w:val="00AF3C4E"/>
    <w:rsid w:val="00AF3D06"/>
    <w:rsid w:val="00AF3F61"/>
    <w:rsid w:val="00AF4C0F"/>
    <w:rsid w:val="00AF4E18"/>
    <w:rsid w:val="00AF5242"/>
    <w:rsid w:val="00AF5C27"/>
    <w:rsid w:val="00AF6104"/>
    <w:rsid w:val="00AF7515"/>
    <w:rsid w:val="00AF79F6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A45"/>
    <w:rsid w:val="00B15B9E"/>
    <w:rsid w:val="00B15F76"/>
    <w:rsid w:val="00B16D0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940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9D8"/>
    <w:rsid w:val="00B46ADE"/>
    <w:rsid w:val="00B46B76"/>
    <w:rsid w:val="00B47CF5"/>
    <w:rsid w:val="00B47E96"/>
    <w:rsid w:val="00B502A9"/>
    <w:rsid w:val="00B5164D"/>
    <w:rsid w:val="00B51A46"/>
    <w:rsid w:val="00B52C0B"/>
    <w:rsid w:val="00B52E1C"/>
    <w:rsid w:val="00B52FDC"/>
    <w:rsid w:val="00B53328"/>
    <w:rsid w:val="00B536EF"/>
    <w:rsid w:val="00B53D31"/>
    <w:rsid w:val="00B53FA9"/>
    <w:rsid w:val="00B55129"/>
    <w:rsid w:val="00B55398"/>
    <w:rsid w:val="00B55680"/>
    <w:rsid w:val="00B55E48"/>
    <w:rsid w:val="00B56505"/>
    <w:rsid w:val="00B575A4"/>
    <w:rsid w:val="00B57CE2"/>
    <w:rsid w:val="00B57F82"/>
    <w:rsid w:val="00B6023C"/>
    <w:rsid w:val="00B60988"/>
    <w:rsid w:val="00B6117F"/>
    <w:rsid w:val="00B614F8"/>
    <w:rsid w:val="00B619BE"/>
    <w:rsid w:val="00B61DC2"/>
    <w:rsid w:val="00B621D3"/>
    <w:rsid w:val="00B62246"/>
    <w:rsid w:val="00B625C5"/>
    <w:rsid w:val="00B625E1"/>
    <w:rsid w:val="00B6296B"/>
    <w:rsid w:val="00B63C58"/>
    <w:rsid w:val="00B63CB6"/>
    <w:rsid w:val="00B64038"/>
    <w:rsid w:val="00B64950"/>
    <w:rsid w:val="00B64A0B"/>
    <w:rsid w:val="00B64A2F"/>
    <w:rsid w:val="00B64E45"/>
    <w:rsid w:val="00B651C6"/>
    <w:rsid w:val="00B65DB8"/>
    <w:rsid w:val="00B667B7"/>
    <w:rsid w:val="00B6784E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641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632"/>
    <w:rsid w:val="00B86710"/>
    <w:rsid w:val="00B87645"/>
    <w:rsid w:val="00B87674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D8B"/>
    <w:rsid w:val="00B941E4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930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EDE"/>
    <w:rsid w:val="00BB0109"/>
    <w:rsid w:val="00BB0543"/>
    <w:rsid w:val="00BB09AD"/>
    <w:rsid w:val="00BB1682"/>
    <w:rsid w:val="00BB1CD6"/>
    <w:rsid w:val="00BB23A2"/>
    <w:rsid w:val="00BB2567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31A8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418"/>
    <w:rsid w:val="00BF27E1"/>
    <w:rsid w:val="00BF2E57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5D07"/>
    <w:rsid w:val="00C069C1"/>
    <w:rsid w:val="00C06BF6"/>
    <w:rsid w:val="00C06D09"/>
    <w:rsid w:val="00C07785"/>
    <w:rsid w:val="00C0784C"/>
    <w:rsid w:val="00C079F4"/>
    <w:rsid w:val="00C1068D"/>
    <w:rsid w:val="00C10CD8"/>
    <w:rsid w:val="00C11121"/>
    <w:rsid w:val="00C11328"/>
    <w:rsid w:val="00C11350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2F4"/>
    <w:rsid w:val="00C173B4"/>
    <w:rsid w:val="00C17D9F"/>
    <w:rsid w:val="00C20119"/>
    <w:rsid w:val="00C20182"/>
    <w:rsid w:val="00C20CA2"/>
    <w:rsid w:val="00C20F4E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719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065"/>
    <w:rsid w:val="00C40594"/>
    <w:rsid w:val="00C406B6"/>
    <w:rsid w:val="00C4140F"/>
    <w:rsid w:val="00C42250"/>
    <w:rsid w:val="00C422F5"/>
    <w:rsid w:val="00C42998"/>
    <w:rsid w:val="00C42D6F"/>
    <w:rsid w:val="00C434CC"/>
    <w:rsid w:val="00C4357B"/>
    <w:rsid w:val="00C43683"/>
    <w:rsid w:val="00C43BC8"/>
    <w:rsid w:val="00C4418A"/>
    <w:rsid w:val="00C441B7"/>
    <w:rsid w:val="00C4431B"/>
    <w:rsid w:val="00C46CA1"/>
    <w:rsid w:val="00C479D9"/>
    <w:rsid w:val="00C47EBD"/>
    <w:rsid w:val="00C47F2E"/>
    <w:rsid w:val="00C503CE"/>
    <w:rsid w:val="00C50493"/>
    <w:rsid w:val="00C50865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6"/>
    <w:rsid w:val="00C664EB"/>
    <w:rsid w:val="00C66D24"/>
    <w:rsid w:val="00C66EB3"/>
    <w:rsid w:val="00C67162"/>
    <w:rsid w:val="00C67B5D"/>
    <w:rsid w:val="00C7024A"/>
    <w:rsid w:val="00C70339"/>
    <w:rsid w:val="00C70496"/>
    <w:rsid w:val="00C70EE3"/>
    <w:rsid w:val="00C711D4"/>
    <w:rsid w:val="00C72174"/>
    <w:rsid w:val="00C727DD"/>
    <w:rsid w:val="00C72A68"/>
    <w:rsid w:val="00C737AD"/>
    <w:rsid w:val="00C73A37"/>
    <w:rsid w:val="00C73C42"/>
    <w:rsid w:val="00C7487C"/>
    <w:rsid w:val="00C753E8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1F86"/>
    <w:rsid w:val="00C821D5"/>
    <w:rsid w:val="00C82647"/>
    <w:rsid w:val="00C8485A"/>
    <w:rsid w:val="00C84B6B"/>
    <w:rsid w:val="00C84BF1"/>
    <w:rsid w:val="00C84DC4"/>
    <w:rsid w:val="00C860CA"/>
    <w:rsid w:val="00C8647B"/>
    <w:rsid w:val="00C86E36"/>
    <w:rsid w:val="00C87BD0"/>
    <w:rsid w:val="00C902B5"/>
    <w:rsid w:val="00C90EB8"/>
    <w:rsid w:val="00C9170E"/>
    <w:rsid w:val="00C919FF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6FB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0A3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4B1E"/>
    <w:rsid w:val="00CB4C23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C53"/>
    <w:rsid w:val="00CC0E4B"/>
    <w:rsid w:val="00CC0F68"/>
    <w:rsid w:val="00CC13A2"/>
    <w:rsid w:val="00CC2209"/>
    <w:rsid w:val="00CC2C45"/>
    <w:rsid w:val="00CC3178"/>
    <w:rsid w:val="00CC328A"/>
    <w:rsid w:val="00CC3B75"/>
    <w:rsid w:val="00CC4DD0"/>
    <w:rsid w:val="00CC5071"/>
    <w:rsid w:val="00CC5291"/>
    <w:rsid w:val="00CC52D5"/>
    <w:rsid w:val="00CC5A33"/>
    <w:rsid w:val="00CC5B58"/>
    <w:rsid w:val="00CC6082"/>
    <w:rsid w:val="00CC6732"/>
    <w:rsid w:val="00CC7CAF"/>
    <w:rsid w:val="00CC7FD1"/>
    <w:rsid w:val="00CD05C8"/>
    <w:rsid w:val="00CD06A6"/>
    <w:rsid w:val="00CD06F2"/>
    <w:rsid w:val="00CD0DD1"/>
    <w:rsid w:val="00CD1A92"/>
    <w:rsid w:val="00CD1B52"/>
    <w:rsid w:val="00CD1D5D"/>
    <w:rsid w:val="00CD1E7C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91E"/>
    <w:rsid w:val="00D02E3A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3B4"/>
    <w:rsid w:val="00D1447E"/>
    <w:rsid w:val="00D14588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A21"/>
    <w:rsid w:val="00D35FAE"/>
    <w:rsid w:val="00D36A1C"/>
    <w:rsid w:val="00D3716A"/>
    <w:rsid w:val="00D373B6"/>
    <w:rsid w:val="00D37400"/>
    <w:rsid w:val="00D376FD"/>
    <w:rsid w:val="00D3791D"/>
    <w:rsid w:val="00D403AA"/>
    <w:rsid w:val="00D403AD"/>
    <w:rsid w:val="00D405AE"/>
    <w:rsid w:val="00D413B7"/>
    <w:rsid w:val="00D413F6"/>
    <w:rsid w:val="00D42461"/>
    <w:rsid w:val="00D42D99"/>
    <w:rsid w:val="00D4323C"/>
    <w:rsid w:val="00D44467"/>
    <w:rsid w:val="00D45114"/>
    <w:rsid w:val="00D4528E"/>
    <w:rsid w:val="00D453F3"/>
    <w:rsid w:val="00D46825"/>
    <w:rsid w:val="00D46C17"/>
    <w:rsid w:val="00D46DE5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1F49"/>
    <w:rsid w:val="00D52C65"/>
    <w:rsid w:val="00D52DEF"/>
    <w:rsid w:val="00D52F51"/>
    <w:rsid w:val="00D53231"/>
    <w:rsid w:val="00D5326A"/>
    <w:rsid w:val="00D53AF8"/>
    <w:rsid w:val="00D54B1E"/>
    <w:rsid w:val="00D54C38"/>
    <w:rsid w:val="00D55244"/>
    <w:rsid w:val="00D558D7"/>
    <w:rsid w:val="00D55BB9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58"/>
    <w:rsid w:val="00D66A97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4B10"/>
    <w:rsid w:val="00D74B6B"/>
    <w:rsid w:val="00D7556A"/>
    <w:rsid w:val="00D758BE"/>
    <w:rsid w:val="00D765C3"/>
    <w:rsid w:val="00D7689A"/>
    <w:rsid w:val="00D76DEA"/>
    <w:rsid w:val="00D76EC4"/>
    <w:rsid w:val="00D80668"/>
    <w:rsid w:val="00D806C6"/>
    <w:rsid w:val="00D81A65"/>
    <w:rsid w:val="00D81D47"/>
    <w:rsid w:val="00D825D9"/>
    <w:rsid w:val="00D83247"/>
    <w:rsid w:val="00D83884"/>
    <w:rsid w:val="00D83954"/>
    <w:rsid w:val="00D840F8"/>
    <w:rsid w:val="00D84120"/>
    <w:rsid w:val="00D84D53"/>
    <w:rsid w:val="00D854AA"/>
    <w:rsid w:val="00D85BFF"/>
    <w:rsid w:val="00D86445"/>
    <w:rsid w:val="00D8773F"/>
    <w:rsid w:val="00D87E55"/>
    <w:rsid w:val="00D9074A"/>
    <w:rsid w:val="00D912EA"/>
    <w:rsid w:val="00D91DEE"/>
    <w:rsid w:val="00D92B98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3822"/>
    <w:rsid w:val="00DA3C44"/>
    <w:rsid w:val="00DA6C7F"/>
    <w:rsid w:val="00DA6D4C"/>
    <w:rsid w:val="00DA7113"/>
    <w:rsid w:val="00DA7653"/>
    <w:rsid w:val="00DA78AB"/>
    <w:rsid w:val="00DB02AA"/>
    <w:rsid w:val="00DB07DF"/>
    <w:rsid w:val="00DB09C4"/>
    <w:rsid w:val="00DB1BCF"/>
    <w:rsid w:val="00DB2300"/>
    <w:rsid w:val="00DB24CB"/>
    <w:rsid w:val="00DB2587"/>
    <w:rsid w:val="00DB2B78"/>
    <w:rsid w:val="00DB3884"/>
    <w:rsid w:val="00DB4281"/>
    <w:rsid w:val="00DB4658"/>
    <w:rsid w:val="00DB4898"/>
    <w:rsid w:val="00DB4B69"/>
    <w:rsid w:val="00DB5688"/>
    <w:rsid w:val="00DB59C8"/>
    <w:rsid w:val="00DB5F9B"/>
    <w:rsid w:val="00DB6BCA"/>
    <w:rsid w:val="00DB6EBA"/>
    <w:rsid w:val="00DB7024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DDB"/>
    <w:rsid w:val="00DC2FB0"/>
    <w:rsid w:val="00DC32FA"/>
    <w:rsid w:val="00DC3EDE"/>
    <w:rsid w:val="00DC42C6"/>
    <w:rsid w:val="00DC450E"/>
    <w:rsid w:val="00DC50A7"/>
    <w:rsid w:val="00DC524F"/>
    <w:rsid w:val="00DC5535"/>
    <w:rsid w:val="00DC5D3B"/>
    <w:rsid w:val="00DC5DC6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74EC"/>
    <w:rsid w:val="00DD753C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4C"/>
    <w:rsid w:val="00DF5672"/>
    <w:rsid w:val="00DF5908"/>
    <w:rsid w:val="00DF5CBA"/>
    <w:rsid w:val="00DF62E3"/>
    <w:rsid w:val="00DF68C6"/>
    <w:rsid w:val="00DF6FDE"/>
    <w:rsid w:val="00DF73D4"/>
    <w:rsid w:val="00DF7656"/>
    <w:rsid w:val="00DF7A2F"/>
    <w:rsid w:val="00E00525"/>
    <w:rsid w:val="00E0095F"/>
    <w:rsid w:val="00E00D57"/>
    <w:rsid w:val="00E00E50"/>
    <w:rsid w:val="00E0195E"/>
    <w:rsid w:val="00E02E54"/>
    <w:rsid w:val="00E034F3"/>
    <w:rsid w:val="00E0375B"/>
    <w:rsid w:val="00E038F2"/>
    <w:rsid w:val="00E03A59"/>
    <w:rsid w:val="00E03C46"/>
    <w:rsid w:val="00E03EB1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78D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A89"/>
    <w:rsid w:val="00E17C14"/>
    <w:rsid w:val="00E22D7D"/>
    <w:rsid w:val="00E231DA"/>
    <w:rsid w:val="00E23C99"/>
    <w:rsid w:val="00E242C0"/>
    <w:rsid w:val="00E24360"/>
    <w:rsid w:val="00E24AD1"/>
    <w:rsid w:val="00E25CD3"/>
    <w:rsid w:val="00E25FDE"/>
    <w:rsid w:val="00E260CE"/>
    <w:rsid w:val="00E26271"/>
    <w:rsid w:val="00E263C2"/>
    <w:rsid w:val="00E264F6"/>
    <w:rsid w:val="00E266EE"/>
    <w:rsid w:val="00E2731F"/>
    <w:rsid w:val="00E274C7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126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3A92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161"/>
    <w:rsid w:val="00E53889"/>
    <w:rsid w:val="00E53929"/>
    <w:rsid w:val="00E53ED8"/>
    <w:rsid w:val="00E54304"/>
    <w:rsid w:val="00E54528"/>
    <w:rsid w:val="00E54B20"/>
    <w:rsid w:val="00E54E60"/>
    <w:rsid w:val="00E55A7F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7E9"/>
    <w:rsid w:val="00E63822"/>
    <w:rsid w:val="00E638C9"/>
    <w:rsid w:val="00E6392E"/>
    <w:rsid w:val="00E6450F"/>
    <w:rsid w:val="00E64FE3"/>
    <w:rsid w:val="00E654CB"/>
    <w:rsid w:val="00E65836"/>
    <w:rsid w:val="00E65F1A"/>
    <w:rsid w:val="00E667E3"/>
    <w:rsid w:val="00E66FEF"/>
    <w:rsid w:val="00E71200"/>
    <w:rsid w:val="00E71928"/>
    <w:rsid w:val="00E719C5"/>
    <w:rsid w:val="00E71F3F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133E"/>
    <w:rsid w:val="00E82112"/>
    <w:rsid w:val="00E8251A"/>
    <w:rsid w:val="00E84211"/>
    <w:rsid w:val="00E84470"/>
    <w:rsid w:val="00E845AE"/>
    <w:rsid w:val="00E84DA6"/>
    <w:rsid w:val="00E84F61"/>
    <w:rsid w:val="00E85412"/>
    <w:rsid w:val="00E862B5"/>
    <w:rsid w:val="00E862D8"/>
    <w:rsid w:val="00E86A9C"/>
    <w:rsid w:val="00E870BE"/>
    <w:rsid w:val="00E918BF"/>
    <w:rsid w:val="00E91B2D"/>
    <w:rsid w:val="00E91C6C"/>
    <w:rsid w:val="00E91D6E"/>
    <w:rsid w:val="00E92376"/>
    <w:rsid w:val="00E92A58"/>
    <w:rsid w:val="00E92DEB"/>
    <w:rsid w:val="00E94397"/>
    <w:rsid w:val="00E94BC5"/>
    <w:rsid w:val="00E94CC0"/>
    <w:rsid w:val="00E94EB3"/>
    <w:rsid w:val="00E954D6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93A"/>
    <w:rsid w:val="00EA0BBE"/>
    <w:rsid w:val="00EA0BE7"/>
    <w:rsid w:val="00EA0E03"/>
    <w:rsid w:val="00EA19BD"/>
    <w:rsid w:val="00EA1BD5"/>
    <w:rsid w:val="00EA2745"/>
    <w:rsid w:val="00EA296E"/>
    <w:rsid w:val="00EA2C85"/>
    <w:rsid w:val="00EA33C0"/>
    <w:rsid w:val="00EA4060"/>
    <w:rsid w:val="00EA46C2"/>
    <w:rsid w:val="00EA52CA"/>
    <w:rsid w:val="00EA5524"/>
    <w:rsid w:val="00EA57F6"/>
    <w:rsid w:val="00EA584A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92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840"/>
    <w:rsid w:val="00EB7C94"/>
    <w:rsid w:val="00EC027A"/>
    <w:rsid w:val="00EC0632"/>
    <w:rsid w:val="00EC0B12"/>
    <w:rsid w:val="00EC0C43"/>
    <w:rsid w:val="00EC149A"/>
    <w:rsid w:val="00EC3290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D3D"/>
    <w:rsid w:val="00EF64F4"/>
    <w:rsid w:val="00EF6730"/>
    <w:rsid w:val="00EF6E87"/>
    <w:rsid w:val="00EF6F7D"/>
    <w:rsid w:val="00EF7340"/>
    <w:rsid w:val="00EF74E7"/>
    <w:rsid w:val="00EF77D6"/>
    <w:rsid w:val="00EF788D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07FE7"/>
    <w:rsid w:val="00F103D1"/>
    <w:rsid w:val="00F10561"/>
    <w:rsid w:val="00F11508"/>
    <w:rsid w:val="00F116FF"/>
    <w:rsid w:val="00F118B2"/>
    <w:rsid w:val="00F12248"/>
    <w:rsid w:val="00F124D9"/>
    <w:rsid w:val="00F12B1B"/>
    <w:rsid w:val="00F12BDF"/>
    <w:rsid w:val="00F12E0D"/>
    <w:rsid w:val="00F136F7"/>
    <w:rsid w:val="00F14008"/>
    <w:rsid w:val="00F1410C"/>
    <w:rsid w:val="00F14223"/>
    <w:rsid w:val="00F147FC"/>
    <w:rsid w:val="00F14DB6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6C8B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3A2"/>
    <w:rsid w:val="00F40451"/>
    <w:rsid w:val="00F414C4"/>
    <w:rsid w:val="00F41DE4"/>
    <w:rsid w:val="00F42BE7"/>
    <w:rsid w:val="00F4303A"/>
    <w:rsid w:val="00F4326C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194"/>
    <w:rsid w:val="00F475D5"/>
    <w:rsid w:val="00F503C7"/>
    <w:rsid w:val="00F50D2F"/>
    <w:rsid w:val="00F51435"/>
    <w:rsid w:val="00F51F1E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5E90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118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D2B"/>
    <w:rsid w:val="00F6690C"/>
    <w:rsid w:val="00F67884"/>
    <w:rsid w:val="00F678E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D23"/>
    <w:rsid w:val="00F74E9E"/>
    <w:rsid w:val="00F752E6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6ED0"/>
    <w:rsid w:val="00F879D1"/>
    <w:rsid w:val="00F9010F"/>
    <w:rsid w:val="00F9054D"/>
    <w:rsid w:val="00F90582"/>
    <w:rsid w:val="00F9096C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96859"/>
    <w:rsid w:val="00FA13B8"/>
    <w:rsid w:val="00FA14AD"/>
    <w:rsid w:val="00FA1591"/>
    <w:rsid w:val="00FA1B8D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FB9"/>
    <w:rsid w:val="00FA74E6"/>
    <w:rsid w:val="00FA7A25"/>
    <w:rsid w:val="00FA7DC8"/>
    <w:rsid w:val="00FB0055"/>
    <w:rsid w:val="00FB0EC4"/>
    <w:rsid w:val="00FB188B"/>
    <w:rsid w:val="00FB1916"/>
    <w:rsid w:val="00FB1BB8"/>
    <w:rsid w:val="00FB213B"/>
    <w:rsid w:val="00FB2194"/>
    <w:rsid w:val="00FB21D5"/>
    <w:rsid w:val="00FB251F"/>
    <w:rsid w:val="00FB2598"/>
    <w:rsid w:val="00FB2E62"/>
    <w:rsid w:val="00FB32DF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19A"/>
    <w:rsid w:val="00FC6E57"/>
    <w:rsid w:val="00FC758A"/>
    <w:rsid w:val="00FC7619"/>
    <w:rsid w:val="00FD0272"/>
    <w:rsid w:val="00FD0532"/>
    <w:rsid w:val="00FD0910"/>
    <w:rsid w:val="00FD1629"/>
    <w:rsid w:val="00FD1B84"/>
    <w:rsid w:val="00FD20B2"/>
    <w:rsid w:val="00FD219C"/>
    <w:rsid w:val="00FD27E6"/>
    <w:rsid w:val="00FD2A85"/>
    <w:rsid w:val="00FD2BDA"/>
    <w:rsid w:val="00FD2C05"/>
    <w:rsid w:val="00FD2D2F"/>
    <w:rsid w:val="00FD2EC2"/>
    <w:rsid w:val="00FD2EF1"/>
    <w:rsid w:val="00FD3784"/>
    <w:rsid w:val="00FD3F76"/>
    <w:rsid w:val="00FD4627"/>
    <w:rsid w:val="00FD51FD"/>
    <w:rsid w:val="00FD5769"/>
    <w:rsid w:val="00FD59DA"/>
    <w:rsid w:val="00FD65F2"/>
    <w:rsid w:val="00FD6624"/>
    <w:rsid w:val="00FD688C"/>
    <w:rsid w:val="00FD6A71"/>
    <w:rsid w:val="00FD6B96"/>
    <w:rsid w:val="00FD6D28"/>
    <w:rsid w:val="00FD6DB3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EA0"/>
    <w:rsid w:val="00FE25FF"/>
    <w:rsid w:val="00FE2762"/>
    <w:rsid w:val="00FE3582"/>
    <w:rsid w:val="00FE360E"/>
    <w:rsid w:val="00FE40E6"/>
    <w:rsid w:val="00FE4300"/>
    <w:rsid w:val="00FE451A"/>
    <w:rsid w:val="00FE49B8"/>
    <w:rsid w:val="00FE5119"/>
    <w:rsid w:val="00FE54B5"/>
    <w:rsid w:val="00FE5ED3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3CF7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46882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46882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8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4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898">
          <w:marLeft w:val="10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10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6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85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3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F2620-8B99-D449-B074-D7374ECD5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798</TotalTime>
  <Pages>1</Pages>
  <Words>475</Words>
  <Characters>2711</Characters>
  <Application>Microsoft Macintosh Word</Application>
  <DocSecurity>0</DocSecurity>
  <Lines>22</Lines>
  <Paragraphs>6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TSG-RAN WG4</vt:lpstr>
      <vt:lpstr>Anaheim, US, 16-20 Nov. 2015</vt:lpstr>
      <vt:lpstr>Introduction</vt:lpstr>
      <vt:lpstr>Difference between LAA band and traditional TDD band </vt:lpstr>
      <vt:lpstr>Adjacent channel requirements </vt:lpstr>
      <vt:lpstr>    ACLR requirement </vt:lpstr>
      <vt:lpstr>    ACS requirement </vt:lpstr>
      <vt:lpstr>Additional co-existence and co-location requirement </vt:lpstr>
      <vt:lpstr>    Spurious emission requirement for the co-location </vt:lpstr>
      <vt:lpstr>    Spurious emission requirement for the additional co-existence </vt:lpstr>
      <vt:lpstr>    Blocking requirement for the co-location </vt:lpstr>
      <vt:lpstr>Conclusion</vt:lpstr>
      <vt:lpstr>Reference</vt:lpstr>
    </vt:vector>
  </TitlesOfParts>
  <Manager/>
  <Company/>
  <LinksUpToDate>false</LinksUpToDate>
  <CharactersWithSpaces>3180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qun pan</cp:lastModifiedBy>
  <cp:revision>13</cp:revision>
  <cp:lastPrinted>2010-03-26T07:51:00Z</cp:lastPrinted>
  <dcterms:created xsi:type="dcterms:W3CDTF">2016-01-13T03:35:00Z</dcterms:created>
  <dcterms:modified xsi:type="dcterms:W3CDTF">2016-02-06T07:36:00Z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